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0D7" w:rsidRDefault="009330D7" w:rsidP="009330D7">
      <w:pPr>
        <w:autoSpaceDE w:val="0"/>
        <w:autoSpaceDN w:val="0"/>
        <w:spacing w:line="400" w:lineRule="exact"/>
        <w:contextualSpacing/>
        <w:mirrorIndents/>
        <w:jc w:val="right"/>
        <w:rPr>
          <w:rFonts w:asciiTheme="majorEastAsia" w:eastAsiaTheme="majorEastAsia" w:hAnsiTheme="majorEastAsia"/>
          <w:bCs/>
        </w:rPr>
      </w:pPr>
      <w:r w:rsidRPr="009330D7">
        <w:rPr>
          <w:rFonts w:asciiTheme="majorEastAsia" w:eastAsiaTheme="majorEastAsia" w:hAnsiTheme="majorEastAsia" w:hint="eastAsia"/>
          <w:bCs/>
        </w:rPr>
        <w:t>平成</w:t>
      </w:r>
      <w:r>
        <w:rPr>
          <w:rFonts w:asciiTheme="majorEastAsia" w:eastAsiaTheme="majorEastAsia" w:hAnsiTheme="majorEastAsia" w:hint="eastAsia"/>
          <w:bCs/>
        </w:rPr>
        <w:t>28年４</w:t>
      </w:r>
      <w:r w:rsidRPr="009330D7">
        <w:rPr>
          <w:rFonts w:asciiTheme="majorEastAsia" w:eastAsiaTheme="majorEastAsia" w:hAnsiTheme="majorEastAsia" w:hint="eastAsia"/>
          <w:bCs/>
        </w:rPr>
        <w:t>月</w:t>
      </w:r>
      <w:r>
        <w:rPr>
          <w:rFonts w:asciiTheme="majorEastAsia" w:eastAsiaTheme="majorEastAsia" w:hAnsiTheme="majorEastAsia" w:hint="eastAsia"/>
          <w:bCs/>
        </w:rPr>
        <w:t>１</w:t>
      </w:r>
      <w:r w:rsidRPr="009330D7">
        <w:rPr>
          <w:rFonts w:asciiTheme="majorEastAsia" w:eastAsiaTheme="majorEastAsia" w:hAnsiTheme="majorEastAsia" w:hint="eastAsia"/>
          <w:bCs/>
        </w:rPr>
        <w:t>日</w:t>
      </w:r>
      <w:bookmarkStart w:id="0" w:name="_GoBack"/>
      <w:bookmarkEnd w:id="0"/>
      <w:r>
        <w:rPr>
          <w:rFonts w:asciiTheme="majorEastAsia" w:eastAsiaTheme="majorEastAsia" w:hAnsiTheme="majorEastAsia" w:hint="eastAsia"/>
          <w:bCs/>
        </w:rPr>
        <w:t xml:space="preserve">　</w:t>
      </w:r>
      <w:r w:rsidRPr="009330D7">
        <w:rPr>
          <w:rFonts w:asciiTheme="majorEastAsia" w:eastAsiaTheme="majorEastAsia" w:hAnsiTheme="majorEastAsia" w:hint="eastAsia"/>
          <w:bCs/>
        </w:rPr>
        <w:t>国土交通省　新しい</w:t>
      </w:r>
      <w:r w:rsidR="003468F8" w:rsidRPr="009330D7">
        <w:rPr>
          <w:rFonts w:asciiTheme="majorEastAsia" w:eastAsiaTheme="majorEastAsia" w:hAnsiTheme="majorEastAsia" w:hint="eastAsia"/>
          <w:bCs/>
        </w:rPr>
        <w:t>タ</w:t>
      </w:r>
    </w:p>
    <w:p w:rsidR="009330D7" w:rsidRPr="009330D7" w:rsidRDefault="009330D7" w:rsidP="009330D7">
      <w:pPr>
        <w:autoSpaceDE w:val="0"/>
        <w:autoSpaceDN w:val="0"/>
        <w:spacing w:line="400" w:lineRule="exact"/>
        <w:contextualSpacing/>
        <w:mirrorIndents/>
        <w:jc w:val="right"/>
        <w:rPr>
          <w:rFonts w:asciiTheme="majorEastAsia" w:eastAsiaTheme="majorEastAsia" w:hAnsiTheme="majorEastAsia"/>
          <w:bCs/>
        </w:rPr>
      </w:pPr>
      <w:r w:rsidRPr="009330D7">
        <w:rPr>
          <w:rFonts w:asciiTheme="majorEastAsia" w:eastAsiaTheme="majorEastAsia" w:hAnsiTheme="majorEastAsia" w:hint="eastAsia"/>
          <w:bCs/>
        </w:rPr>
        <w:t>クシーのあり方検討会報告</w:t>
      </w:r>
      <w:r>
        <w:rPr>
          <w:rFonts w:asciiTheme="majorEastAsia" w:eastAsiaTheme="majorEastAsia" w:hAnsiTheme="majorEastAsia" w:hint="eastAsia"/>
          <w:bCs/>
        </w:rPr>
        <w:t xml:space="preserve">　参考資料</w:t>
      </w:r>
      <w:r w:rsidR="003468F8">
        <w:rPr>
          <w:rFonts w:asciiTheme="majorEastAsia" w:eastAsiaTheme="majorEastAsia" w:hAnsiTheme="majorEastAsia" w:hint="eastAsia"/>
          <w:bCs/>
        </w:rPr>
        <w:t>より</w:t>
      </w:r>
    </w:p>
    <w:p w:rsidR="009330D7" w:rsidRDefault="009330D7" w:rsidP="009330D7">
      <w:pPr>
        <w:autoSpaceDE w:val="0"/>
        <w:autoSpaceDN w:val="0"/>
        <w:spacing w:line="400" w:lineRule="exact"/>
        <w:contextualSpacing/>
        <w:mirrorIndents/>
        <w:jc w:val="left"/>
        <w:rPr>
          <w:rFonts w:ascii="HGS明朝E" w:eastAsia="HGS明朝E" w:hAnsi="HGS明朝E"/>
          <w:bCs/>
          <w:sz w:val="32"/>
          <w:szCs w:val="32"/>
        </w:rPr>
      </w:pPr>
    </w:p>
    <w:p w:rsidR="009330D7" w:rsidRPr="009330D7" w:rsidRDefault="009330D7" w:rsidP="009330D7">
      <w:pPr>
        <w:autoSpaceDE w:val="0"/>
        <w:autoSpaceDN w:val="0"/>
        <w:spacing w:line="480" w:lineRule="auto"/>
        <w:contextualSpacing/>
        <w:mirrorIndents/>
        <w:jc w:val="center"/>
        <w:rPr>
          <w:rFonts w:ascii="HGS明朝E" w:eastAsia="HGS明朝E" w:hAnsi="HGS明朝E"/>
          <w:bCs/>
          <w:sz w:val="44"/>
          <w:szCs w:val="44"/>
        </w:rPr>
      </w:pPr>
      <w:r w:rsidRPr="009330D7">
        <w:rPr>
          <w:rFonts w:ascii="HGS明朝E" w:eastAsia="HGS明朝E" w:hAnsi="HGS明朝E" w:hint="eastAsia"/>
          <w:bCs/>
          <w:sz w:val="44"/>
          <w:szCs w:val="44"/>
        </w:rPr>
        <w:t>タクシー事業者による各種の取組み事例集</w:t>
      </w:r>
    </w:p>
    <w:p w:rsidR="001032F6" w:rsidRDefault="001032F6" w:rsidP="006326BF">
      <w:pPr>
        <w:autoSpaceDE w:val="0"/>
        <w:autoSpaceDN w:val="0"/>
        <w:contextualSpacing/>
        <w:mirrorIndents/>
        <w:jc w:val="left"/>
        <w:rPr>
          <w:bCs/>
        </w:rPr>
      </w:pPr>
    </w:p>
    <w:p w:rsidR="001032F6" w:rsidRDefault="00F40997" w:rsidP="001032F6">
      <w:pPr>
        <w:autoSpaceDE w:val="0"/>
        <w:autoSpaceDN w:val="0"/>
        <w:ind w:left="240" w:hangingChars="100" w:hanging="240"/>
        <w:contextualSpacing/>
        <w:mirrorIndents/>
        <w:rPr>
          <w:rFonts w:asciiTheme="minorEastAsia" w:eastAsiaTheme="minorEastAsia" w:hAnsiTheme="minorEastAsia"/>
          <w:bCs/>
        </w:rPr>
      </w:pPr>
      <w:r w:rsidRPr="009330D7">
        <w:rPr>
          <w:rFonts w:asciiTheme="minorEastAsia" w:eastAsiaTheme="minorEastAsia" w:hAnsiTheme="minorEastAsia" w:hint="eastAsia"/>
          <w:bCs/>
        </w:rPr>
        <w:t xml:space="preserve">　</w:t>
      </w:r>
      <w:r w:rsidR="001032F6">
        <w:rPr>
          <w:rFonts w:asciiTheme="minorEastAsia" w:eastAsiaTheme="minorEastAsia" w:hAnsiTheme="minorEastAsia" w:hint="eastAsia"/>
          <w:bCs/>
        </w:rPr>
        <w:t>本資料は、</w:t>
      </w:r>
      <w:r w:rsidR="006326BF" w:rsidRPr="009330D7">
        <w:rPr>
          <w:rFonts w:asciiTheme="minorEastAsia" w:eastAsiaTheme="minorEastAsia" w:hAnsiTheme="minorEastAsia" w:hint="eastAsia"/>
          <w:bCs/>
        </w:rPr>
        <w:t>国交省の「新しいタクシーのあり方検討会」が４月１日</w:t>
      </w:r>
      <w:r w:rsidR="001032F6">
        <w:rPr>
          <w:rFonts w:asciiTheme="minorEastAsia" w:eastAsiaTheme="minorEastAsia" w:hAnsiTheme="minorEastAsia" w:hint="eastAsia"/>
          <w:bCs/>
        </w:rPr>
        <w:t>に公表した</w:t>
      </w:r>
      <w:r w:rsidR="006326BF" w:rsidRPr="009330D7">
        <w:rPr>
          <w:rFonts w:asciiTheme="minorEastAsia" w:eastAsiaTheme="minorEastAsia" w:hAnsiTheme="minorEastAsia" w:hint="eastAsia"/>
          <w:bCs/>
        </w:rPr>
        <w:t>「タクシー革新プラン2016</w:t>
      </w:r>
      <w:r w:rsidR="001032F6">
        <w:rPr>
          <w:rFonts w:asciiTheme="minorEastAsia" w:eastAsiaTheme="minorEastAsia" w:hAnsiTheme="minorEastAsia" w:hint="eastAsia"/>
          <w:bCs/>
        </w:rPr>
        <w:t>～選ばれるタクシー～</w:t>
      </w:r>
      <w:r w:rsidR="006326BF" w:rsidRPr="009330D7">
        <w:rPr>
          <w:rFonts w:asciiTheme="minorEastAsia" w:eastAsiaTheme="minorEastAsia" w:hAnsiTheme="minorEastAsia" w:hint="eastAsia"/>
          <w:bCs/>
        </w:rPr>
        <w:t>」と題する最終報告</w:t>
      </w:r>
      <w:r w:rsidR="001032F6">
        <w:rPr>
          <w:rFonts w:asciiTheme="minorEastAsia" w:eastAsiaTheme="minorEastAsia" w:hAnsiTheme="minorEastAsia" w:hint="eastAsia"/>
          <w:bCs/>
        </w:rPr>
        <w:t>の</w:t>
      </w:r>
      <w:r w:rsidR="006326BF" w:rsidRPr="009330D7">
        <w:rPr>
          <w:rFonts w:asciiTheme="minorEastAsia" w:eastAsiaTheme="minorEastAsia" w:hAnsiTheme="minorEastAsia" w:hint="eastAsia"/>
          <w:bCs/>
        </w:rPr>
        <w:t>参考資料「タクシー</w:t>
      </w:r>
      <w:r w:rsidR="001032F6">
        <w:rPr>
          <w:rFonts w:asciiTheme="minorEastAsia" w:eastAsiaTheme="minorEastAsia" w:hAnsiTheme="minorEastAsia" w:hint="eastAsia"/>
          <w:bCs/>
        </w:rPr>
        <w:t>事業者による各種の取組み事例集</w:t>
      </w:r>
      <w:r w:rsidR="006326BF" w:rsidRPr="009330D7">
        <w:rPr>
          <w:rFonts w:asciiTheme="minorEastAsia" w:eastAsiaTheme="minorEastAsia" w:hAnsiTheme="minorEastAsia" w:hint="eastAsia"/>
          <w:bCs/>
        </w:rPr>
        <w:t>」のなかから、</w:t>
      </w:r>
      <w:r w:rsidR="001032F6">
        <w:rPr>
          <w:rFonts w:asciiTheme="minorEastAsia" w:eastAsiaTheme="minorEastAsia" w:hAnsiTheme="minorEastAsia" w:hint="eastAsia"/>
          <w:bCs/>
        </w:rPr>
        <w:t>地方での乗合タクシー受託例を中心に抜粋したものです。</w:t>
      </w:r>
      <w:r w:rsidR="00C07DAB">
        <w:rPr>
          <w:rFonts w:asciiTheme="minorEastAsia" w:eastAsiaTheme="minorEastAsia" w:hAnsiTheme="minorEastAsia" w:hint="eastAsia"/>
          <w:bCs/>
        </w:rPr>
        <w:t>資料全文・</w:t>
      </w:r>
      <w:r w:rsidR="006326BF" w:rsidRPr="009330D7">
        <w:rPr>
          <w:rFonts w:asciiTheme="minorEastAsia" w:eastAsiaTheme="minorEastAsia" w:hAnsiTheme="minorEastAsia" w:hint="eastAsia"/>
          <w:bCs/>
        </w:rPr>
        <w:t>事例</w:t>
      </w:r>
      <w:r w:rsidR="001032F6">
        <w:rPr>
          <w:rFonts w:asciiTheme="minorEastAsia" w:eastAsiaTheme="minorEastAsia" w:hAnsiTheme="minorEastAsia" w:hint="eastAsia"/>
          <w:bCs/>
        </w:rPr>
        <w:t>の</w:t>
      </w:r>
      <w:r w:rsidR="00C53FE7">
        <w:rPr>
          <w:rFonts w:asciiTheme="minorEastAsia" w:eastAsiaTheme="minorEastAsia" w:hAnsiTheme="minorEastAsia" w:hint="eastAsia"/>
          <w:bCs/>
        </w:rPr>
        <w:t>詳細</w:t>
      </w:r>
      <w:r w:rsidR="001032F6">
        <w:rPr>
          <w:rFonts w:asciiTheme="minorEastAsia" w:eastAsiaTheme="minorEastAsia" w:hAnsiTheme="minorEastAsia" w:hint="eastAsia"/>
          <w:bCs/>
        </w:rPr>
        <w:t>は</w:t>
      </w:r>
      <w:r w:rsidR="006326BF" w:rsidRPr="009330D7">
        <w:rPr>
          <w:rFonts w:asciiTheme="minorEastAsia" w:eastAsiaTheme="minorEastAsia" w:hAnsiTheme="minorEastAsia" w:hint="eastAsia"/>
          <w:bCs/>
        </w:rPr>
        <w:t>、同省ホームページに掲載されています。</w:t>
      </w:r>
      <w:r w:rsidR="00844C4A">
        <w:rPr>
          <w:rFonts w:asciiTheme="minorEastAsia" w:eastAsiaTheme="minorEastAsia" w:hAnsiTheme="minorEastAsia" w:hint="eastAsia"/>
          <w:bCs/>
        </w:rPr>
        <w:t>(編集：自交総連)</w:t>
      </w:r>
    </w:p>
    <w:p w:rsidR="006326BF" w:rsidRPr="00C07DAB" w:rsidRDefault="006326BF" w:rsidP="001032F6">
      <w:pPr>
        <w:autoSpaceDE w:val="0"/>
        <w:autoSpaceDN w:val="0"/>
        <w:ind w:leftChars="100" w:left="240"/>
        <w:contextualSpacing/>
        <w:mirrorIndents/>
        <w:rPr>
          <w:rFonts w:asciiTheme="minorEastAsia" w:eastAsiaTheme="minorEastAsia" w:hAnsiTheme="minorEastAsia"/>
          <w:bCs/>
        </w:rPr>
      </w:pPr>
      <w:r w:rsidRPr="00C07DAB">
        <w:rPr>
          <w:rFonts w:asciiTheme="minorEastAsia" w:eastAsiaTheme="minorEastAsia" w:hAnsiTheme="minorEastAsia" w:hint="eastAsia"/>
          <w:bCs/>
        </w:rPr>
        <w:t>http://www.mlit.go.jp/jidosha/jidosha_tk3_000067.html</w:t>
      </w:r>
    </w:p>
    <w:p w:rsidR="006326BF" w:rsidRPr="00C07DAB" w:rsidRDefault="006326BF" w:rsidP="00C07DAB">
      <w:pPr>
        <w:autoSpaceDE w:val="0"/>
        <w:autoSpaceDN w:val="0"/>
        <w:contextualSpacing/>
        <w:mirrorIndents/>
        <w:jc w:val="left"/>
        <w:rPr>
          <w:rFonts w:asciiTheme="minorEastAsia" w:eastAsiaTheme="minorEastAsia" w:hAnsiTheme="minorEastAsia"/>
          <w:bCs/>
        </w:rPr>
      </w:pPr>
    </w:p>
    <w:p w:rsidR="00714D83" w:rsidRPr="00C07DAB" w:rsidRDefault="00714D83" w:rsidP="006326BF">
      <w:pPr>
        <w:autoSpaceDE w:val="0"/>
        <w:autoSpaceDN w:val="0"/>
        <w:contextualSpacing/>
        <w:mirrorIndents/>
        <w:jc w:val="left"/>
        <w:rPr>
          <w:rFonts w:asciiTheme="minorEastAsia" w:eastAsiaTheme="minorEastAsia" w:hAnsiTheme="minorEastAsia"/>
          <w:bCs/>
        </w:rPr>
      </w:pPr>
    </w:p>
    <w:p w:rsidR="001032F6" w:rsidRDefault="001032F6" w:rsidP="006326BF">
      <w:pPr>
        <w:autoSpaceDE w:val="0"/>
        <w:autoSpaceDN w:val="0"/>
        <w:contextualSpacing/>
        <w:mirrorIndents/>
        <w:jc w:val="left"/>
        <w:rPr>
          <w:rFonts w:asciiTheme="majorEastAsia" w:eastAsiaTheme="majorEastAsia" w:hAnsiTheme="majorEastAsia"/>
          <w:bCs/>
        </w:rPr>
      </w:pPr>
    </w:p>
    <w:p w:rsidR="001032F6" w:rsidRPr="001032F6" w:rsidRDefault="001032F6" w:rsidP="006326BF">
      <w:pPr>
        <w:autoSpaceDE w:val="0"/>
        <w:autoSpaceDN w:val="0"/>
        <w:contextualSpacing/>
        <w:mirrorIndents/>
        <w:jc w:val="left"/>
        <w:rPr>
          <w:rFonts w:asciiTheme="majorEastAsia" w:eastAsiaTheme="majorEastAsia" w:hAnsiTheme="majorEastAsia"/>
          <w:bCs/>
          <w:sz w:val="32"/>
          <w:szCs w:val="32"/>
        </w:rPr>
      </w:pPr>
      <w:r w:rsidRPr="001032F6">
        <w:rPr>
          <w:rFonts w:asciiTheme="majorEastAsia" w:eastAsiaTheme="majorEastAsia" w:hAnsiTheme="majorEastAsia" w:hint="eastAsia"/>
          <w:bCs/>
          <w:sz w:val="32"/>
          <w:szCs w:val="32"/>
        </w:rPr>
        <w:t>乗合・デマンドタクシーなど自治体と事業者の共同の取組み例</w:t>
      </w:r>
    </w:p>
    <w:p w:rsidR="00714D83" w:rsidRDefault="00714D83" w:rsidP="006326BF">
      <w:pPr>
        <w:autoSpaceDE w:val="0"/>
        <w:autoSpaceDN w:val="0"/>
        <w:contextualSpacing/>
        <w:mirrorIndents/>
        <w:jc w:val="left"/>
        <w:rPr>
          <w:rFonts w:asciiTheme="majorEastAsia" w:eastAsiaTheme="majorEastAsia" w:hAnsiTheme="majorEastAsia"/>
          <w:bCs/>
        </w:rPr>
      </w:pPr>
    </w:p>
    <w:p w:rsidR="00714D83" w:rsidRDefault="00714D83" w:rsidP="006326BF">
      <w:pPr>
        <w:autoSpaceDE w:val="0"/>
        <w:autoSpaceDN w:val="0"/>
        <w:contextualSpacing/>
        <w:mirrorIndents/>
        <w:jc w:val="left"/>
        <w:rPr>
          <w:rFonts w:asciiTheme="minorEastAsia" w:eastAsiaTheme="minorEastAsia" w:hAnsiTheme="minorEastAsia"/>
          <w:bCs/>
        </w:rPr>
      </w:pPr>
      <w:r>
        <w:rPr>
          <w:rFonts w:asciiTheme="majorEastAsia" w:eastAsiaTheme="majorEastAsia" w:hAnsiTheme="majorEastAsia" w:hint="eastAsia"/>
          <w:bCs/>
        </w:rPr>
        <w:t>【注】</w:t>
      </w:r>
      <w:r>
        <w:rPr>
          <w:rFonts w:asciiTheme="minorEastAsia" w:eastAsiaTheme="minorEastAsia" w:hAnsiTheme="minorEastAsia" w:hint="eastAsia"/>
          <w:bCs/>
        </w:rPr>
        <w:t>局は運輸局</w:t>
      </w:r>
    </w:p>
    <w:p w:rsidR="00714D83" w:rsidRDefault="00714D83" w:rsidP="006326BF">
      <w:pPr>
        <w:autoSpaceDE w:val="0"/>
        <w:autoSpaceDN w:val="0"/>
        <w:contextualSpacing/>
        <w:mirrorIndents/>
        <w:jc w:val="left"/>
        <w:rPr>
          <w:rFonts w:asciiTheme="minorEastAsia" w:eastAsiaTheme="minorEastAsia" w:hAnsiTheme="minorEastAsia"/>
          <w:bCs/>
        </w:rPr>
      </w:pPr>
      <w:r>
        <w:rPr>
          <w:rFonts w:asciiTheme="minorEastAsia" w:eastAsiaTheme="minorEastAsia" w:hAnsiTheme="minorEastAsia" w:hint="eastAsia"/>
          <w:bCs/>
        </w:rPr>
        <w:t xml:space="preserve">　　　市町村名の下は人口（2015年調査時）</w:t>
      </w:r>
    </w:p>
    <w:p w:rsidR="00714D83" w:rsidRDefault="00714D83" w:rsidP="006326BF">
      <w:pPr>
        <w:autoSpaceDE w:val="0"/>
        <w:autoSpaceDN w:val="0"/>
        <w:contextualSpacing/>
        <w:mirrorIndents/>
        <w:jc w:val="left"/>
        <w:rPr>
          <w:rFonts w:asciiTheme="majorEastAsia" w:eastAsiaTheme="majorEastAsia" w:hAnsiTheme="majorEastAsia"/>
          <w:bCs/>
        </w:rPr>
      </w:pPr>
      <w:r>
        <w:rPr>
          <w:rFonts w:asciiTheme="minorEastAsia" w:eastAsiaTheme="minorEastAsia" w:hAnsiTheme="minorEastAsia" w:hint="eastAsia"/>
          <w:bCs/>
        </w:rPr>
        <w:t xml:space="preserve">　　　取組名の下は利用料金、運行車両（Ｓ＝セダン、Ｊ＝ジャンボタクシー）</w:t>
      </w:r>
    </w:p>
    <w:p w:rsidR="00F40997" w:rsidRPr="001032F6" w:rsidRDefault="00977652" w:rsidP="00977652">
      <w:pPr>
        <w:autoSpaceDE w:val="0"/>
        <w:autoSpaceDN w:val="0"/>
        <w:contextualSpacing/>
        <w:mirrorIndents/>
        <w:jc w:val="center"/>
        <w:rPr>
          <w:rFonts w:asciiTheme="majorEastAsia" w:eastAsiaTheme="majorEastAsia" w:hAnsiTheme="majorEastAsia"/>
          <w:bCs/>
          <w:sz w:val="32"/>
          <w:szCs w:val="32"/>
        </w:rPr>
      </w:pPr>
      <w:r w:rsidRPr="001032F6">
        <w:rPr>
          <w:rFonts w:asciiTheme="majorEastAsia" w:eastAsiaTheme="majorEastAsia" w:hAnsiTheme="majorEastAsia" w:hint="eastAsia"/>
          <w:bCs/>
          <w:sz w:val="32"/>
          <w:szCs w:val="32"/>
        </w:rPr>
        <w:t>〇タクシー事業者の先進的取組事例</w:t>
      </w:r>
    </w:p>
    <w:tbl>
      <w:tblPr>
        <w:tblStyle w:val="a3"/>
        <w:tblW w:w="9179" w:type="dxa"/>
        <w:jc w:val="center"/>
        <w:tblCellMar>
          <w:left w:w="57" w:type="dxa"/>
          <w:right w:w="57" w:type="dxa"/>
        </w:tblCellMar>
        <w:tblLook w:val="04A0" w:firstRow="1" w:lastRow="0" w:firstColumn="1" w:lastColumn="0" w:noHBand="0" w:noVBand="1"/>
      </w:tblPr>
      <w:tblGrid>
        <w:gridCol w:w="483"/>
        <w:gridCol w:w="534"/>
        <w:gridCol w:w="1254"/>
        <w:gridCol w:w="2320"/>
        <w:gridCol w:w="4588"/>
      </w:tblGrid>
      <w:tr w:rsidR="00977652" w:rsidTr="00C712B2">
        <w:trPr>
          <w:jc w:val="center"/>
        </w:trPr>
        <w:tc>
          <w:tcPr>
            <w:tcW w:w="483" w:type="dxa"/>
          </w:tcPr>
          <w:p w:rsidR="00977652" w:rsidRDefault="00977652" w:rsidP="00C712B2">
            <w:pPr>
              <w:autoSpaceDE w:val="0"/>
              <w:autoSpaceDN w:val="0"/>
              <w:contextualSpacing/>
              <w:mirrorIndents/>
              <w:jc w:val="center"/>
              <w:rPr>
                <w:bCs/>
              </w:rPr>
            </w:pPr>
            <w:r>
              <w:rPr>
                <w:rFonts w:hint="eastAsia"/>
                <w:bCs/>
              </w:rPr>
              <w:t>№</w:t>
            </w:r>
          </w:p>
        </w:tc>
        <w:tc>
          <w:tcPr>
            <w:tcW w:w="534" w:type="dxa"/>
          </w:tcPr>
          <w:p w:rsidR="00977652" w:rsidRDefault="00977652" w:rsidP="00C712B2">
            <w:pPr>
              <w:autoSpaceDE w:val="0"/>
              <w:autoSpaceDN w:val="0"/>
              <w:contextualSpacing/>
              <w:mirrorIndents/>
              <w:jc w:val="center"/>
              <w:rPr>
                <w:bCs/>
              </w:rPr>
            </w:pPr>
            <w:r w:rsidRPr="00F40997">
              <w:rPr>
                <w:rFonts w:hint="eastAsia"/>
                <w:bCs/>
              </w:rPr>
              <w:t>局</w:t>
            </w:r>
          </w:p>
        </w:tc>
        <w:tc>
          <w:tcPr>
            <w:tcW w:w="1254" w:type="dxa"/>
          </w:tcPr>
          <w:p w:rsidR="00977652" w:rsidRDefault="00977652" w:rsidP="00C712B2">
            <w:pPr>
              <w:autoSpaceDE w:val="0"/>
              <w:autoSpaceDN w:val="0"/>
              <w:contextualSpacing/>
              <w:mirrorIndents/>
              <w:jc w:val="center"/>
              <w:rPr>
                <w:bCs/>
              </w:rPr>
            </w:pPr>
            <w:r w:rsidRPr="00F40997">
              <w:rPr>
                <w:rFonts w:hint="eastAsia"/>
                <w:bCs/>
              </w:rPr>
              <w:t>都道府県</w:t>
            </w:r>
          </w:p>
        </w:tc>
        <w:tc>
          <w:tcPr>
            <w:tcW w:w="2320" w:type="dxa"/>
          </w:tcPr>
          <w:p w:rsidR="00977652" w:rsidRDefault="00977652" w:rsidP="00C712B2">
            <w:pPr>
              <w:autoSpaceDE w:val="0"/>
              <w:autoSpaceDN w:val="0"/>
              <w:contextualSpacing/>
              <w:mirrorIndents/>
              <w:jc w:val="center"/>
              <w:rPr>
                <w:bCs/>
              </w:rPr>
            </w:pPr>
            <w:r w:rsidRPr="00F40997">
              <w:rPr>
                <w:rFonts w:hint="eastAsia"/>
                <w:bCs/>
              </w:rPr>
              <w:t>取</w:t>
            </w:r>
            <w:r>
              <w:rPr>
                <w:rFonts w:hint="eastAsia"/>
                <w:bCs/>
              </w:rPr>
              <w:t xml:space="preserve">　</w:t>
            </w:r>
            <w:r w:rsidRPr="00F40997">
              <w:rPr>
                <w:rFonts w:hint="eastAsia"/>
                <w:bCs/>
              </w:rPr>
              <w:t>組</w:t>
            </w:r>
            <w:r>
              <w:rPr>
                <w:rFonts w:hint="eastAsia"/>
                <w:bCs/>
              </w:rPr>
              <w:t xml:space="preserve">　</w:t>
            </w:r>
            <w:r w:rsidRPr="00F40997">
              <w:rPr>
                <w:rFonts w:hint="eastAsia"/>
                <w:bCs/>
              </w:rPr>
              <w:t>名</w:t>
            </w:r>
          </w:p>
        </w:tc>
        <w:tc>
          <w:tcPr>
            <w:tcW w:w="4588" w:type="dxa"/>
          </w:tcPr>
          <w:p w:rsidR="00977652" w:rsidRDefault="00977652" w:rsidP="00C712B2">
            <w:pPr>
              <w:autoSpaceDE w:val="0"/>
              <w:autoSpaceDN w:val="0"/>
              <w:contextualSpacing/>
              <w:mirrorIndents/>
              <w:jc w:val="center"/>
              <w:rPr>
                <w:bCs/>
              </w:rPr>
            </w:pPr>
            <w:r w:rsidRPr="00F40997">
              <w:rPr>
                <w:rFonts w:hint="eastAsia"/>
                <w:bCs/>
              </w:rPr>
              <w:t>概</w:t>
            </w:r>
            <w:r>
              <w:rPr>
                <w:rFonts w:hint="eastAsia"/>
                <w:bCs/>
              </w:rPr>
              <w:t xml:space="preserve">　　　</w:t>
            </w:r>
            <w:r w:rsidRPr="00F40997">
              <w:rPr>
                <w:rFonts w:hint="eastAsia"/>
                <w:bCs/>
              </w:rPr>
              <w:t>要</w:t>
            </w:r>
          </w:p>
        </w:tc>
      </w:tr>
      <w:tr w:rsidR="00977652" w:rsidTr="00C712B2">
        <w:trPr>
          <w:jc w:val="center"/>
        </w:trPr>
        <w:tc>
          <w:tcPr>
            <w:tcW w:w="483" w:type="dxa"/>
          </w:tcPr>
          <w:p w:rsidR="00977652" w:rsidRPr="00977652" w:rsidRDefault="00977652" w:rsidP="00977652">
            <w:pPr>
              <w:autoSpaceDE w:val="0"/>
              <w:autoSpaceDN w:val="0"/>
              <w:contextualSpacing/>
              <w:mirrorIndents/>
              <w:jc w:val="center"/>
              <w:rPr>
                <w:rFonts w:asciiTheme="minorEastAsia" w:eastAsiaTheme="minorEastAsia" w:hAnsiTheme="minorEastAsia"/>
                <w:bCs/>
              </w:rPr>
            </w:pPr>
            <w:r w:rsidRPr="00977652">
              <w:rPr>
                <w:rFonts w:asciiTheme="minorEastAsia" w:eastAsiaTheme="minorEastAsia" w:hAnsiTheme="minorEastAsia" w:hint="eastAsia"/>
                <w:bCs/>
              </w:rPr>
              <w:t>21</w:t>
            </w:r>
          </w:p>
        </w:tc>
        <w:tc>
          <w:tcPr>
            <w:tcW w:w="534" w:type="dxa"/>
          </w:tcPr>
          <w:p w:rsidR="00775252" w:rsidRDefault="00977652" w:rsidP="00977652">
            <w:pPr>
              <w:autoSpaceDE w:val="0"/>
              <w:autoSpaceDN w:val="0"/>
              <w:contextualSpacing/>
              <w:mirrorIndents/>
              <w:jc w:val="center"/>
              <w:rPr>
                <w:rFonts w:asciiTheme="minorEastAsia" w:eastAsiaTheme="minorEastAsia" w:hAnsiTheme="minorEastAsia"/>
                <w:bCs/>
              </w:rPr>
            </w:pPr>
            <w:r>
              <w:rPr>
                <w:rFonts w:asciiTheme="minorEastAsia" w:eastAsiaTheme="minorEastAsia" w:hAnsiTheme="minorEastAsia" w:hint="eastAsia"/>
                <w:bCs/>
              </w:rPr>
              <w:t>中</w:t>
            </w:r>
          </w:p>
          <w:p w:rsidR="00977652" w:rsidRPr="00977652" w:rsidRDefault="00977652" w:rsidP="00977652">
            <w:pPr>
              <w:autoSpaceDE w:val="0"/>
              <w:autoSpaceDN w:val="0"/>
              <w:contextualSpacing/>
              <w:mirrorIndents/>
              <w:jc w:val="center"/>
              <w:rPr>
                <w:rFonts w:asciiTheme="minorEastAsia" w:eastAsiaTheme="minorEastAsia" w:hAnsiTheme="minorEastAsia"/>
                <w:bCs/>
              </w:rPr>
            </w:pPr>
            <w:r>
              <w:rPr>
                <w:rFonts w:asciiTheme="minorEastAsia" w:eastAsiaTheme="minorEastAsia" w:hAnsiTheme="minorEastAsia" w:hint="eastAsia"/>
                <w:bCs/>
              </w:rPr>
              <w:t>国</w:t>
            </w:r>
          </w:p>
        </w:tc>
        <w:tc>
          <w:tcPr>
            <w:tcW w:w="1254" w:type="dxa"/>
          </w:tcPr>
          <w:p w:rsidR="00977652" w:rsidRDefault="00977652" w:rsidP="006326BF">
            <w:pPr>
              <w:autoSpaceDE w:val="0"/>
              <w:autoSpaceDN w:val="0"/>
              <w:contextualSpacing/>
              <w:mirrorIndents/>
              <w:jc w:val="left"/>
              <w:rPr>
                <w:rFonts w:asciiTheme="minorEastAsia" w:eastAsiaTheme="minorEastAsia" w:hAnsiTheme="minorEastAsia"/>
                <w:bCs/>
              </w:rPr>
            </w:pPr>
            <w:r>
              <w:rPr>
                <w:rFonts w:asciiTheme="minorEastAsia" w:eastAsiaTheme="minorEastAsia" w:hAnsiTheme="minorEastAsia" w:hint="eastAsia"/>
                <w:bCs/>
              </w:rPr>
              <w:t>島根県</w:t>
            </w:r>
          </w:p>
          <w:p w:rsidR="00977652" w:rsidRDefault="00977652" w:rsidP="006326BF">
            <w:pPr>
              <w:autoSpaceDE w:val="0"/>
              <w:autoSpaceDN w:val="0"/>
              <w:contextualSpacing/>
              <w:mirrorIndents/>
              <w:jc w:val="left"/>
              <w:rPr>
                <w:rFonts w:asciiTheme="minorEastAsia" w:eastAsiaTheme="minorEastAsia" w:hAnsiTheme="minorEastAsia"/>
                <w:bCs/>
              </w:rPr>
            </w:pPr>
            <w:r>
              <w:rPr>
                <w:rFonts w:asciiTheme="minorEastAsia" w:eastAsiaTheme="minorEastAsia" w:hAnsiTheme="minorEastAsia" w:hint="eastAsia"/>
                <w:bCs/>
              </w:rPr>
              <w:t>津和野町</w:t>
            </w:r>
          </w:p>
          <w:p w:rsidR="00775252" w:rsidRPr="00977652" w:rsidRDefault="00775252" w:rsidP="006326BF">
            <w:pPr>
              <w:autoSpaceDE w:val="0"/>
              <w:autoSpaceDN w:val="0"/>
              <w:contextualSpacing/>
              <w:mirrorIndents/>
              <w:jc w:val="left"/>
              <w:rPr>
                <w:rFonts w:asciiTheme="minorEastAsia" w:eastAsiaTheme="minorEastAsia" w:hAnsiTheme="minorEastAsia"/>
                <w:bCs/>
              </w:rPr>
            </w:pPr>
            <w:r>
              <w:rPr>
                <w:rFonts w:asciiTheme="minorEastAsia" w:eastAsiaTheme="minorEastAsia" w:hAnsiTheme="minorEastAsia" w:hint="eastAsia"/>
                <w:bCs/>
              </w:rPr>
              <w:t>8427人</w:t>
            </w:r>
          </w:p>
        </w:tc>
        <w:tc>
          <w:tcPr>
            <w:tcW w:w="2320" w:type="dxa"/>
          </w:tcPr>
          <w:p w:rsidR="00977652" w:rsidRDefault="00977652" w:rsidP="006326BF">
            <w:pPr>
              <w:autoSpaceDE w:val="0"/>
              <w:autoSpaceDN w:val="0"/>
              <w:contextualSpacing/>
              <w:mirrorIndents/>
              <w:jc w:val="left"/>
              <w:rPr>
                <w:rFonts w:asciiTheme="minorEastAsia" w:eastAsiaTheme="minorEastAsia" w:hAnsiTheme="minorEastAsia"/>
                <w:bCs/>
              </w:rPr>
            </w:pPr>
            <w:r>
              <w:rPr>
                <w:rFonts w:asciiTheme="minorEastAsia" w:eastAsiaTheme="minorEastAsia" w:hAnsiTheme="minorEastAsia" w:hint="eastAsia"/>
                <w:bCs/>
              </w:rPr>
              <w:t>上下分離方式によるタクシー交通の確保</w:t>
            </w:r>
          </w:p>
          <w:p w:rsidR="00714D83" w:rsidRPr="00977652" w:rsidRDefault="003A66F6" w:rsidP="00714D83">
            <w:pPr>
              <w:autoSpaceDE w:val="0"/>
              <w:autoSpaceDN w:val="0"/>
              <w:contextualSpacing/>
              <w:mirrorIndents/>
              <w:jc w:val="left"/>
              <w:rPr>
                <w:rFonts w:asciiTheme="minorEastAsia" w:eastAsiaTheme="minorEastAsia" w:hAnsiTheme="minorEastAsia"/>
                <w:bCs/>
              </w:rPr>
            </w:pPr>
            <w:r>
              <w:rPr>
                <w:rFonts w:asciiTheme="minorEastAsia" w:eastAsiaTheme="minorEastAsia" w:hAnsiTheme="minorEastAsia" w:hint="eastAsia"/>
                <w:bCs/>
              </w:rPr>
              <w:t>・</w:t>
            </w:r>
            <w:r w:rsidR="00714D83">
              <w:rPr>
                <w:rFonts w:asciiTheme="minorEastAsia" w:eastAsiaTheme="minorEastAsia" w:hAnsiTheme="minorEastAsia" w:hint="eastAsia"/>
                <w:bCs/>
              </w:rPr>
              <w:t>Ｓ５台</w:t>
            </w:r>
          </w:p>
        </w:tc>
        <w:tc>
          <w:tcPr>
            <w:tcW w:w="4588" w:type="dxa"/>
          </w:tcPr>
          <w:p w:rsidR="00977652" w:rsidRPr="00977652" w:rsidRDefault="00977652" w:rsidP="00775252">
            <w:pPr>
              <w:autoSpaceDE w:val="0"/>
              <w:autoSpaceDN w:val="0"/>
              <w:ind w:left="240" w:hangingChars="100" w:hanging="240"/>
              <w:contextualSpacing/>
              <w:mirrorIndents/>
              <w:jc w:val="left"/>
              <w:rPr>
                <w:rFonts w:asciiTheme="minorEastAsia" w:eastAsiaTheme="minorEastAsia" w:hAnsiTheme="minorEastAsia"/>
                <w:bCs/>
              </w:rPr>
            </w:pPr>
            <w:r>
              <w:rPr>
                <w:rFonts w:asciiTheme="minorEastAsia" w:eastAsiaTheme="minorEastAsia" w:hAnsiTheme="minorEastAsia" w:hint="eastAsia"/>
                <w:bCs/>
              </w:rPr>
              <w:t>・津和野町では、タクシー事業撤退まで限られた期間しかない中で、国、県など関係者と対応策について迅速に検討。津和野町の第３セクターである「㈱津和野」が車両（ハイブリッド）や事務所棟の資産を保有し、</w:t>
            </w:r>
            <w:r w:rsidR="00FD7A5D" w:rsidRPr="00FD7A5D">
              <w:rPr>
                <w:rFonts w:asciiTheme="minorEastAsia" w:eastAsiaTheme="minorEastAsia" w:hAnsiTheme="minorEastAsia" w:hint="eastAsia"/>
                <w:bCs/>
              </w:rPr>
              <w:t>これらの貸与を受けて新たな事業者がタクシー事業を行う上下分離方式を導入。運行事業者については、「㈱津和野」が公募を行った結果、第一タクシー㈱を選定。平成</w:t>
            </w:r>
            <w:r w:rsidR="00FD7A5D">
              <w:rPr>
                <w:rFonts w:asciiTheme="minorEastAsia" w:eastAsiaTheme="minorEastAsia" w:hAnsiTheme="minorEastAsia" w:hint="eastAsia"/>
                <w:bCs/>
              </w:rPr>
              <w:t>27</w:t>
            </w:r>
            <w:r w:rsidR="00FD7A5D" w:rsidRPr="00FD7A5D">
              <w:rPr>
                <w:rFonts w:asciiTheme="minorEastAsia" w:eastAsiaTheme="minorEastAsia" w:hAnsiTheme="minorEastAsia" w:hint="eastAsia"/>
                <w:bCs/>
              </w:rPr>
              <w:t>年４月から愛称「</w:t>
            </w:r>
            <w:proofErr w:type="spellStart"/>
            <w:r w:rsidR="00FD7A5D" w:rsidRPr="00FD7A5D">
              <w:rPr>
                <w:rFonts w:asciiTheme="minorEastAsia" w:eastAsiaTheme="minorEastAsia" w:hAnsiTheme="minorEastAsia"/>
                <w:bCs/>
              </w:rPr>
              <w:t>koikoi</w:t>
            </w:r>
            <w:proofErr w:type="spellEnd"/>
            <w:r w:rsidR="00FD7A5D" w:rsidRPr="00FD7A5D">
              <w:rPr>
                <w:rFonts w:asciiTheme="minorEastAsia" w:eastAsiaTheme="minorEastAsia" w:hAnsiTheme="minorEastAsia" w:hint="eastAsia"/>
                <w:bCs/>
              </w:rPr>
              <w:t>タクシー」として運行が開始され、地域住民や観光客の移動手段が確保されることとなった。</w:t>
            </w:r>
          </w:p>
        </w:tc>
      </w:tr>
    </w:tbl>
    <w:p w:rsidR="003F76E8" w:rsidRPr="00585B9D" w:rsidRDefault="00F40997" w:rsidP="00585B9D">
      <w:pPr>
        <w:autoSpaceDE w:val="0"/>
        <w:autoSpaceDN w:val="0"/>
        <w:contextualSpacing/>
        <w:mirrorIndents/>
        <w:jc w:val="center"/>
        <w:rPr>
          <w:rFonts w:asciiTheme="majorEastAsia" w:eastAsiaTheme="majorEastAsia" w:hAnsiTheme="majorEastAsia"/>
          <w:bCs/>
          <w:sz w:val="28"/>
          <w:szCs w:val="28"/>
        </w:rPr>
      </w:pPr>
      <w:r w:rsidRPr="00F40997">
        <w:rPr>
          <w:rFonts w:asciiTheme="majorEastAsia" w:eastAsiaTheme="majorEastAsia" w:hAnsiTheme="majorEastAsia" w:hint="eastAsia"/>
          <w:bCs/>
          <w:sz w:val="28"/>
          <w:szCs w:val="28"/>
        </w:rPr>
        <w:lastRenderedPageBreak/>
        <w:t>〇タクシー事業者による乗合タクシーの受託事例</w:t>
      </w:r>
    </w:p>
    <w:tbl>
      <w:tblPr>
        <w:tblStyle w:val="a3"/>
        <w:tblW w:w="0" w:type="auto"/>
        <w:jc w:val="center"/>
        <w:tblCellMar>
          <w:left w:w="57" w:type="dxa"/>
          <w:right w:w="57" w:type="dxa"/>
        </w:tblCellMar>
        <w:tblLook w:val="04A0" w:firstRow="1" w:lastRow="0" w:firstColumn="1" w:lastColumn="0" w:noHBand="0" w:noVBand="1"/>
      </w:tblPr>
      <w:tblGrid>
        <w:gridCol w:w="534"/>
        <w:gridCol w:w="556"/>
        <w:gridCol w:w="1216"/>
        <w:gridCol w:w="2552"/>
        <w:gridCol w:w="4289"/>
      </w:tblGrid>
      <w:tr w:rsidR="00F40997" w:rsidTr="00D6671F">
        <w:trPr>
          <w:cantSplit/>
          <w:jc w:val="center"/>
        </w:trPr>
        <w:tc>
          <w:tcPr>
            <w:tcW w:w="534" w:type="dxa"/>
          </w:tcPr>
          <w:p w:rsidR="00F40997" w:rsidRDefault="00F40997" w:rsidP="00F40997">
            <w:pPr>
              <w:autoSpaceDE w:val="0"/>
              <w:autoSpaceDN w:val="0"/>
              <w:contextualSpacing/>
              <w:mirrorIndents/>
              <w:jc w:val="center"/>
              <w:rPr>
                <w:bCs/>
              </w:rPr>
            </w:pPr>
            <w:r>
              <w:rPr>
                <w:rFonts w:hint="eastAsia"/>
                <w:bCs/>
              </w:rPr>
              <w:t>№</w:t>
            </w:r>
          </w:p>
        </w:tc>
        <w:tc>
          <w:tcPr>
            <w:tcW w:w="556" w:type="dxa"/>
          </w:tcPr>
          <w:p w:rsidR="00F40997" w:rsidRDefault="00F40997" w:rsidP="00F40997">
            <w:pPr>
              <w:autoSpaceDE w:val="0"/>
              <w:autoSpaceDN w:val="0"/>
              <w:contextualSpacing/>
              <w:mirrorIndents/>
              <w:jc w:val="center"/>
              <w:rPr>
                <w:bCs/>
              </w:rPr>
            </w:pPr>
            <w:r w:rsidRPr="00F40997">
              <w:rPr>
                <w:rFonts w:hint="eastAsia"/>
                <w:bCs/>
              </w:rPr>
              <w:t>局</w:t>
            </w:r>
          </w:p>
        </w:tc>
        <w:tc>
          <w:tcPr>
            <w:tcW w:w="1216" w:type="dxa"/>
          </w:tcPr>
          <w:p w:rsidR="00F40997" w:rsidRDefault="00F40997" w:rsidP="00F40997">
            <w:pPr>
              <w:autoSpaceDE w:val="0"/>
              <w:autoSpaceDN w:val="0"/>
              <w:contextualSpacing/>
              <w:mirrorIndents/>
              <w:jc w:val="center"/>
              <w:rPr>
                <w:bCs/>
              </w:rPr>
            </w:pPr>
            <w:r w:rsidRPr="00F40997">
              <w:rPr>
                <w:rFonts w:hint="eastAsia"/>
                <w:bCs/>
              </w:rPr>
              <w:t>都道府県</w:t>
            </w:r>
          </w:p>
        </w:tc>
        <w:tc>
          <w:tcPr>
            <w:tcW w:w="2552" w:type="dxa"/>
          </w:tcPr>
          <w:p w:rsidR="00F40997" w:rsidRDefault="00F40997" w:rsidP="00F40997">
            <w:pPr>
              <w:autoSpaceDE w:val="0"/>
              <w:autoSpaceDN w:val="0"/>
              <w:contextualSpacing/>
              <w:mirrorIndents/>
              <w:jc w:val="center"/>
              <w:rPr>
                <w:bCs/>
              </w:rPr>
            </w:pPr>
            <w:r w:rsidRPr="00F40997">
              <w:rPr>
                <w:rFonts w:hint="eastAsia"/>
                <w:bCs/>
              </w:rPr>
              <w:t>取</w:t>
            </w:r>
            <w:r>
              <w:rPr>
                <w:rFonts w:hint="eastAsia"/>
                <w:bCs/>
              </w:rPr>
              <w:t xml:space="preserve">　</w:t>
            </w:r>
            <w:r w:rsidRPr="00F40997">
              <w:rPr>
                <w:rFonts w:hint="eastAsia"/>
                <w:bCs/>
              </w:rPr>
              <w:t>組</w:t>
            </w:r>
            <w:r>
              <w:rPr>
                <w:rFonts w:hint="eastAsia"/>
                <w:bCs/>
              </w:rPr>
              <w:t xml:space="preserve">　</w:t>
            </w:r>
            <w:r w:rsidRPr="00F40997">
              <w:rPr>
                <w:rFonts w:hint="eastAsia"/>
                <w:bCs/>
              </w:rPr>
              <w:t>名</w:t>
            </w:r>
          </w:p>
        </w:tc>
        <w:tc>
          <w:tcPr>
            <w:tcW w:w="4289" w:type="dxa"/>
          </w:tcPr>
          <w:p w:rsidR="00F40997" w:rsidRDefault="00F40997" w:rsidP="00F40997">
            <w:pPr>
              <w:autoSpaceDE w:val="0"/>
              <w:autoSpaceDN w:val="0"/>
              <w:contextualSpacing/>
              <w:mirrorIndents/>
              <w:jc w:val="center"/>
              <w:rPr>
                <w:bCs/>
              </w:rPr>
            </w:pPr>
            <w:r w:rsidRPr="00F40997">
              <w:rPr>
                <w:rFonts w:hint="eastAsia"/>
                <w:bCs/>
              </w:rPr>
              <w:t>概</w:t>
            </w:r>
            <w:r>
              <w:rPr>
                <w:rFonts w:hint="eastAsia"/>
                <w:bCs/>
              </w:rPr>
              <w:t xml:space="preserve">　　　</w:t>
            </w:r>
            <w:r w:rsidRPr="00F40997">
              <w:rPr>
                <w:rFonts w:hint="eastAsia"/>
                <w:bCs/>
              </w:rPr>
              <w:t>要</w:t>
            </w:r>
          </w:p>
        </w:tc>
      </w:tr>
      <w:tr w:rsidR="00F40997" w:rsidTr="00D6671F">
        <w:trPr>
          <w:cantSplit/>
          <w:jc w:val="center"/>
        </w:trPr>
        <w:tc>
          <w:tcPr>
            <w:tcW w:w="534" w:type="dxa"/>
          </w:tcPr>
          <w:p w:rsidR="00F40997" w:rsidRDefault="00F40997" w:rsidP="00F40997">
            <w:pPr>
              <w:autoSpaceDE w:val="0"/>
              <w:autoSpaceDN w:val="0"/>
              <w:contextualSpacing/>
              <w:mirrorIndents/>
              <w:jc w:val="center"/>
              <w:rPr>
                <w:bCs/>
              </w:rPr>
            </w:pPr>
            <w:r w:rsidRPr="00F40997">
              <w:rPr>
                <w:rFonts w:hint="eastAsia"/>
                <w:bCs/>
              </w:rPr>
              <w:t>47</w:t>
            </w:r>
          </w:p>
        </w:tc>
        <w:tc>
          <w:tcPr>
            <w:tcW w:w="556" w:type="dxa"/>
          </w:tcPr>
          <w:p w:rsidR="00775252" w:rsidRDefault="00F40997" w:rsidP="00F40997">
            <w:pPr>
              <w:autoSpaceDE w:val="0"/>
              <w:autoSpaceDN w:val="0"/>
              <w:contextualSpacing/>
              <w:mirrorIndents/>
              <w:jc w:val="center"/>
              <w:rPr>
                <w:bCs/>
              </w:rPr>
            </w:pPr>
            <w:r w:rsidRPr="00F40997">
              <w:rPr>
                <w:rFonts w:hint="eastAsia"/>
                <w:bCs/>
              </w:rPr>
              <w:t>北</w:t>
            </w:r>
          </w:p>
          <w:p w:rsidR="00775252" w:rsidRDefault="00F40997" w:rsidP="00F40997">
            <w:pPr>
              <w:autoSpaceDE w:val="0"/>
              <w:autoSpaceDN w:val="0"/>
              <w:contextualSpacing/>
              <w:mirrorIndents/>
              <w:jc w:val="center"/>
              <w:rPr>
                <w:bCs/>
              </w:rPr>
            </w:pPr>
            <w:r w:rsidRPr="00F40997">
              <w:rPr>
                <w:rFonts w:hint="eastAsia"/>
                <w:bCs/>
              </w:rPr>
              <w:t>海</w:t>
            </w:r>
          </w:p>
          <w:p w:rsidR="00F40997" w:rsidRDefault="00F40997" w:rsidP="00F40997">
            <w:pPr>
              <w:autoSpaceDE w:val="0"/>
              <w:autoSpaceDN w:val="0"/>
              <w:contextualSpacing/>
              <w:mirrorIndents/>
              <w:jc w:val="center"/>
              <w:rPr>
                <w:bCs/>
              </w:rPr>
            </w:pPr>
            <w:r w:rsidRPr="00F40997">
              <w:rPr>
                <w:rFonts w:hint="eastAsia"/>
                <w:bCs/>
              </w:rPr>
              <w:t>道</w:t>
            </w:r>
          </w:p>
        </w:tc>
        <w:tc>
          <w:tcPr>
            <w:tcW w:w="1216" w:type="dxa"/>
          </w:tcPr>
          <w:p w:rsidR="00F40997" w:rsidRPr="00F40997" w:rsidRDefault="00F40997" w:rsidP="00F40997">
            <w:pPr>
              <w:autoSpaceDE w:val="0"/>
              <w:autoSpaceDN w:val="0"/>
              <w:contextualSpacing/>
              <w:mirrorIndents/>
              <w:rPr>
                <w:bCs/>
              </w:rPr>
            </w:pPr>
            <w:r w:rsidRPr="00F40997">
              <w:rPr>
                <w:rFonts w:hint="eastAsia"/>
                <w:bCs/>
              </w:rPr>
              <w:t>北海道</w:t>
            </w:r>
          </w:p>
          <w:p w:rsidR="00F40997" w:rsidRDefault="00F40997" w:rsidP="00F40997">
            <w:pPr>
              <w:autoSpaceDE w:val="0"/>
              <w:autoSpaceDN w:val="0"/>
              <w:contextualSpacing/>
              <w:mirrorIndents/>
              <w:rPr>
                <w:bCs/>
              </w:rPr>
            </w:pPr>
            <w:r w:rsidRPr="00F40997">
              <w:rPr>
                <w:rFonts w:hint="eastAsia"/>
                <w:bCs/>
              </w:rPr>
              <w:t>東川町</w:t>
            </w:r>
          </w:p>
          <w:p w:rsidR="00775252" w:rsidRDefault="00775252" w:rsidP="00C712B2">
            <w:pPr>
              <w:autoSpaceDE w:val="0"/>
              <w:autoSpaceDN w:val="0"/>
              <w:contextualSpacing/>
              <w:mirrorIndents/>
              <w:rPr>
                <w:bCs/>
              </w:rPr>
            </w:pPr>
            <w:r>
              <w:rPr>
                <w:rFonts w:hint="eastAsia"/>
                <w:bCs/>
              </w:rPr>
              <w:t>7859人</w:t>
            </w:r>
          </w:p>
        </w:tc>
        <w:tc>
          <w:tcPr>
            <w:tcW w:w="2552" w:type="dxa"/>
          </w:tcPr>
          <w:p w:rsidR="00F40997" w:rsidRPr="00F40997" w:rsidRDefault="00F40997" w:rsidP="00F40997">
            <w:pPr>
              <w:autoSpaceDE w:val="0"/>
              <w:autoSpaceDN w:val="0"/>
              <w:contextualSpacing/>
              <w:mirrorIndents/>
              <w:rPr>
                <w:bCs/>
              </w:rPr>
            </w:pPr>
            <w:r w:rsidRPr="00F40997">
              <w:rPr>
                <w:rFonts w:hint="eastAsia"/>
                <w:bCs/>
              </w:rPr>
              <w:t>東川町乗合タクシーの運行支援</w:t>
            </w:r>
          </w:p>
          <w:p w:rsidR="00F40997" w:rsidRPr="00F40997" w:rsidRDefault="003A66F6" w:rsidP="00F40997">
            <w:pPr>
              <w:autoSpaceDE w:val="0"/>
              <w:autoSpaceDN w:val="0"/>
              <w:contextualSpacing/>
              <w:mirrorIndents/>
              <w:rPr>
                <w:bCs/>
              </w:rPr>
            </w:pPr>
            <w:r>
              <w:rPr>
                <w:rFonts w:hint="eastAsia"/>
                <w:bCs/>
              </w:rPr>
              <w:t>・</w:t>
            </w:r>
            <w:r w:rsidR="00775252">
              <w:rPr>
                <w:rFonts w:hint="eastAsia"/>
                <w:bCs/>
              </w:rPr>
              <w:t>均一運賃150円</w:t>
            </w:r>
          </w:p>
          <w:p w:rsidR="00F40997" w:rsidRDefault="003A66F6" w:rsidP="00714D83">
            <w:pPr>
              <w:autoSpaceDE w:val="0"/>
              <w:autoSpaceDN w:val="0"/>
              <w:contextualSpacing/>
              <w:mirrorIndents/>
              <w:rPr>
                <w:bCs/>
              </w:rPr>
            </w:pPr>
            <w:r>
              <w:rPr>
                <w:rFonts w:hint="eastAsia"/>
                <w:bCs/>
              </w:rPr>
              <w:t>・</w:t>
            </w:r>
            <w:r w:rsidR="00714D83">
              <w:rPr>
                <w:rFonts w:hint="eastAsia"/>
                <w:bCs/>
              </w:rPr>
              <w:t>Ｓ６、Ｊ１台</w:t>
            </w:r>
          </w:p>
        </w:tc>
        <w:tc>
          <w:tcPr>
            <w:tcW w:w="4289" w:type="dxa"/>
          </w:tcPr>
          <w:p w:rsidR="00F40997" w:rsidRPr="00F40997" w:rsidRDefault="00F40997" w:rsidP="00F40997">
            <w:pPr>
              <w:autoSpaceDE w:val="0"/>
              <w:autoSpaceDN w:val="0"/>
              <w:ind w:left="240" w:hangingChars="100" w:hanging="240"/>
              <w:contextualSpacing/>
              <w:mirrorIndents/>
              <w:rPr>
                <w:bCs/>
              </w:rPr>
            </w:pPr>
            <w:r w:rsidRPr="00F40997">
              <w:rPr>
                <w:rFonts w:hint="eastAsia"/>
                <w:bCs/>
              </w:rPr>
              <w:t>・事業者が運行経費を事前算定し、自治体は運行経費の一部を交付金として負担（事業者の経営体力を考慮し、四半期に分けて支払っている。）している。</w:t>
            </w:r>
          </w:p>
          <w:p w:rsidR="00F40997" w:rsidRDefault="00F40997" w:rsidP="00F40997">
            <w:pPr>
              <w:autoSpaceDE w:val="0"/>
              <w:autoSpaceDN w:val="0"/>
              <w:ind w:left="240" w:hangingChars="100" w:hanging="240"/>
              <w:contextualSpacing/>
              <w:mirrorIndents/>
              <w:rPr>
                <w:bCs/>
              </w:rPr>
            </w:pPr>
            <w:r w:rsidRPr="00F40997">
              <w:rPr>
                <w:rFonts w:hint="eastAsia"/>
                <w:bCs/>
              </w:rPr>
              <w:t>・運行管理システムを独自で安価（約</w:t>
            </w:r>
            <w:r>
              <w:rPr>
                <w:rFonts w:hint="eastAsia"/>
                <w:bCs/>
              </w:rPr>
              <w:t>30</w:t>
            </w:r>
            <w:r w:rsidRPr="00F40997">
              <w:rPr>
                <w:rFonts w:hint="eastAsia"/>
                <w:bCs/>
              </w:rPr>
              <w:t>万円）に構築し、予約者及び運行実績管理に活用している。</w:t>
            </w:r>
          </w:p>
        </w:tc>
      </w:tr>
      <w:tr w:rsidR="00F40997" w:rsidTr="00D6671F">
        <w:trPr>
          <w:cantSplit/>
          <w:jc w:val="center"/>
        </w:trPr>
        <w:tc>
          <w:tcPr>
            <w:tcW w:w="534" w:type="dxa"/>
          </w:tcPr>
          <w:p w:rsidR="00F40997" w:rsidRDefault="00F40997" w:rsidP="00F40997">
            <w:pPr>
              <w:autoSpaceDE w:val="0"/>
              <w:autoSpaceDN w:val="0"/>
              <w:contextualSpacing/>
              <w:mirrorIndents/>
              <w:jc w:val="center"/>
              <w:rPr>
                <w:bCs/>
              </w:rPr>
            </w:pPr>
            <w:r w:rsidRPr="00F40997">
              <w:rPr>
                <w:rFonts w:hint="eastAsia"/>
                <w:bCs/>
              </w:rPr>
              <w:t>48</w:t>
            </w:r>
          </w:p>
        </w:tc>
        <w:tc>
          <w:tcPr>
            <w:tcW w:w="556" w:type="dxa"/>
          </w:tcPr>
          <w:p w:rsidR="00775252" w:rsidRDefault="00F40997" w:rsidP="00F40997">
            <w:pPr>
              <w:autoSpaceDE w:val="0"/>
              <w:autoSpaceDN w:val="0"/>
              <w:contextualSpacing/>
              <w:mirrorIndents/>
              <w:jc w:val="center"/>
              <w:rPr>
                <w:bCs/>
              </w:rPr>
            </w:pPr>
            <w:r w:rsidRPr="00F40997">
              <w:rPr>
                <w:rFonts w:hint="eastAsia"/>
                <w:bCs/>
              </w:rPr>
              <w:t>東</w:t>
            </w:r>
          </w:p>
          <w:p w:rsidR="00F40997" w:rsidRDefault="00F40997" w:rsidP="00F40997">
            <w:pPr>
              <w:autoSpaceDE w:val="0"/>
              <w:autoSpaceDN w:val="0"/>
              <w:contextualSpacing/>
              <w:mirrorIndents/>
              <w:jc w:val="center"/>
              <w:rPr>
                <w:bCs/>
              </w:rPr>
            </w:pPr>
            <w:r w:rsidRPr="00F40997">
              <w:rPr>
                <w:rFonts w:hint="eastAsia"/>
                <w:bCs/>
              </w:rPr>
              <w:t>北</w:t>
            </w:r>
          </w:p>
        </w:tc>
        <w:tc>
          <w:tcPr>
            <w:tcW w:w="1216" w:type="dxa"/>
          </w:tcPr>
          <w:p w:rsidR="00F40997" w:rsidRPr="00F40997" w:rsidRDefault="00F40997" w:rsidP="00F40997">
            <w:pPr>
              <w:autoSpaceDE w:val="0"/>
              <w:autoSpaceDN w:val="0"/>
              <w:contextualSpacing/>
              <w:mirrorIndents/>
              <w:rPr>
                <w:bCs/>
              </w:rPr>
            </w:pPr>
            <w:r w:rsidRPr="00F40997">
              <w:rPr>
                <w:rFonts w:hint="eastAsia"/>
                <w:bCs/>
              </w:rPr>
              <w:t>青森県</w:t>
            </w:r>
          </w:p>
          <w:p w:rsidR="00F40997" w:rsidRDefault="00F40997" w:rsidP="00F40997">
            <w:pPr>
              <w:autoSpaceDE w:val="0"/>
              <w:autoSpaceDN w:val="0"/>
              <w:contextualSpacing/>
              <w:mirrorIndents/>
              <w:rPr>
                <w:bCs/>
              </w:rPr>
            </w:pPr>
            <w:r w:rsidRPr="00F40997">
              <w:rPr>
                <w:rFonts w:hint="eastAsia"/>
                <w:bCs/>
              </w:rPr>
              <w:t>大鰐町</w:t>
            </w:r>
          </w:p>
          <w:p w:rsidR="00714D83" w:rsidRDefault="00714D83" w:rsidP="00F40997">
            <w:pPr>
              <w:autoSpaceDE w:val="0"/>
              <w:autoSpaceDN w:val="0"/>
              <w:contextualSpacing/>
              <w:mirrorIndents/>
              <w:rPr>
                <w:bCs/>
              </w:rPr>
            </w:pPr>
            <w:r>
              <w:rPr>
                <w:rFonts w:hint="eastAsia"/>
                <w:bCs/>
              </w:rPr>
              <w:t>1</w:t>
            </w:r>
            <w:r w:rsidR="00C712B2">
              <w:rPr>
                <w:rFonts w:hint="eastAsia"/>
                <w:bCs/>
              </w:rPr>
              <w:t>万</w:t>
            </w:r>
            <w:r>
              <w:rPr>
                <w:rFonts w:hint="eastAsia"/>
                <w:bCs/>
              </w:rPr>
              <w:t>0978人</w:t>
            </w:r>
          </w:p>
        </w:tc>
        <w:tc>
          <w:tcPr>
            <w:tcW w:w="2552" w:type="dxa"/>
          </w:tcPr>
          <w:p w:rsidR="00F40997" w:rsidRDefault="00F40997" w:rsidP="00F40997">
            <w:pPr>
              <w:autoSpaceDE w:val="0"/>
              <w:autoSpaceDN w:val="0"/>
              <w:contextualSpacing/>
              <w:mirrorIndents/>
              <w:rPr>
                <w:bCs/>
              </w:rPr>
            </w:pPr>
            <w:r w:rsidRPr="00F40997">
              <w:rPr>
                <w:rFonts w:hint="eastAsia"/>
                <w:bCs/>
              </w:rPr>
              <w:t>大鰐町「スネカラバス」の運行</w:t>
            </w:r>
          </w:p>
          <w:p w:rsidR="00714D83" w:rsidRDefault="003A66F6" w:rsidP="0090735C">
            <w:pPr>
              <w:autoSpaceDE w:val="0"/>
              <w:autoSpaceDN w:val="0"/>
              <w:ind w:left="240" w:hangingChars="100" w:hanging="240"/>
              <w:contextualSpacing/>
              <w:mirrorIndents/>
              <w:rPr>
                <w:bCs/>
              </w:rPr>
            </w:pPr>
            <w:r>
              <w:rPr>
                <w:rFonts w:hint="eastAsia"/>
                <w:bCs/>
              </w:rPr>
              <w:t>・</w:t>
            </w:r>
            <w:r w:rsidR="00714D83">
              <w:rPr>
                <w:rFonts w:hint="eastAsia"/>
                <w:bCs/>
              </w:rPr>
              <w:t>均一運賃大人200、小人100円</w:t>
            </w:r>
          </w:p>
          <w:p w:rsidR="00714D83" w:rsidRDefault="003A66F6" w:rsidP="00F40997">
            <w:pPr>
              <w:autoSpaceDE w:val="0"/>
              <w:autoSpaceDN w:val="0"/>
              <w:contextualSpacing/>
              <w:mirrorIndents/>
              <w:rPr>
                <w:bCs/>
              </w:rPr>
            </w:pPr>
            <w:r>
              <w:rPr>
                <w:rFonts w:hint="eastAsia"/>
                <w:bCs/>
              </w:rPr>
              <w:t>・</w:t>
            </w:r>
            <w:r w:rsidR="00714D83">
              <w:rPr>
                <w:rFonts w:hint="eastAsia"/>
                <w:bCs/>
              </w:rPr>
              <w:t>Ｊ３台</w:t>
            </w:r>
          </w:p>
        </w:tc>
        <w:tc>
          <w:tcPr>
            <w:tcW w:w="4289" w:type="dxa"/>
          </w:tcPr>
          <w:p w:rsidR="00F40997" w:rsidRPr="00F40997" w:rsidRDefault="00F40997" w:rsidP="00F40997">
            <w:pPr>
              <w:autoSpaceDE w:val="0"/>
              <w:autoSpaceDN w:val="0"/>
              <w:ind w:left="240" w:hangingChars="100" w:hanging="240"/>
              <w:contextualSpacing/>
              <w:mirrorIndents/>
              <w:rPr>
                <w:bCs/>
              </w:rPr>
            </w:pPr>
            <w:r w:rsidRPr="00F40997">
              <w:rPr>
                <w:rFonts w:hint="eastAsia"/>
                <w:bCs/>
              </w:rPr>
              <w:t>・運行に関する走行空間の整備は、自治体の負担で実施している。</w:t>
            </w:r>
          </w:p>
          <w:p w:rsidR="00F40997" w:rsidRPr="00F40997" w:rsidRDefault="00F40997" w:rsidP="00F40997">
            <w:pPr>
              <w:autoSpaceDE w:val="0"/>
              <w:autoSpaceDN w:val="0"/>
              <w:ind w:left="240" w:hangingChars="100" w:hanging="240"/>
              <w:contextualSpacing/>
              <w:mirrorIndents/>
              <w:rPr>
                <w:bCs/>
              </w:rPr>
            </w:pPr>
            <w:r w:rsidRPr="00F40997">
              <w:rPr>
                <w:rFonts w:hint="eastAsia"/>
                <w:bCs/>
              </w:rPr>
              <w:t>・運行委託料を年額で決定し月割りで支払いを行う。</w:t>
            </w:r>
          </w:p>
          <w:p w:rsidR="00F40997" w:rsidRDefault="00F40997" w:rsidP="00F40997">
            <w:pPr>
              <w:autoSpaceDE w:val="0"/>
              <w:autoSpaceDN w:val="0"/>
              <w:ind w:left="240" w:hangingChars="100" w:hanging="240"/>
              <w:contextualSpacing/>
              <w:mirrorIndents/>
              <w:rPr>
                <w:bCs/>
              </w:rPr>
            </w:pPr>
            <w:r w:rsidRPr="00F40997">
              <w:rPr>
                <w:rFonts w:hint="eastAsia"/>
                <w:bCs/>
              </w:rPr>
              <w:t>・回数券等の売り上げを委託料より差引き残額分を事業者へ支払う形とする。</w:t>
            </w:r>
          </w:p>
        </w:tc>
      </w:tr>
      <w:tr w:rsidR="00F40997" w:rsidTr="00D6671F">
        <w:trPr>
          <w:cantSplit/>
          <w:jc w:val="center"/>
        </w:trPr>
        <w:tc>
          <w:tcPr>
            <w:tcW w:w="534" w:type="dxa"/>
          </w:tcPr>
          <w:p w:rsidR="00F40997" w:rsidRDefault="00F40997" w:rsidP="00F40997">
            <w:pPr>
              <w:autoSpaceDE w:val="0"/>
              <w:autoSpaceDN w:val="0"/>
              <w:contextualSpacing/>
              <w:mirrorIndents/>
              <w:jc w:val="center"/>
              <w:rPr>
                <w:bCs/>
              </w:rPr>
            </w:pPr>
            <w:r w:rsidRPr="00F40997">
              <w:rPr>
                <w:rFonts w:hint="eastAsia"/>
                <w:bCs/>
              </w:rPr>
              <w:t>49</w:t>
            </w:r>
          </w:p>
        </w:tc>
        <w:tc>
          <w:tcPr>
            <w:tcW w:w="556" w:type="dxa"/>
          </w:tcPr>
          <w:p w:rsidR="00775252" w:rsidRDefault="00F40997" w:rsidP="00F40997">
            <w:pPr>
              <w:autoSpaceDE w:val="0"/>
              <w:autoSpaceDN w:val="0"/>
              <w:contextualSpacing/>
              <w:mirrorIndents/>
              <w:jc w:val="center"/>
              <w:rPr>
                <w:bCs/>
              </w:rPr>
            </w:pPr>
            <w:r w:rsidRPr="00F40997">
              <w:rPr>
                <w:rFonts w:hint="eastAsia"/>
                <w:bCs/>
              </w:rPr>
              <w:t>東</w:t>
            </w:r>
          </w:p>
          <w:p w:rsidR="00F40997" w:rsidRDefault="00F40997" w:rsidP="00F40997">
            <w:pPr>
              <w:autoSpaceDE w:val="0"/>
              <w:autoSpaceDN w:val="0"/>
              <w:contextualSpacing/>
              <w:mirrorIndents/>
              <w:jc w:val="center"/>
              <w:rPr>
                <w:bCs/>
              </w:rPr>
            </w:pPr>
            <w:r w:rsidRPr="00F40997">
              <w:rPr>
                <w:rFonts w:hint="eastAsia"/>
                <w:bCs/>
              </w:rPr>
              <w:t>北</w:t>
            </w:r>
          </w:p>
        </w:tc>
        <w:tc>
          <w:tcPr>
            <w:tcW w:w="1216" w:type="dxa"/>
          </w:tcPr>
          <w:p w:rsidR="00F40997" w:rsidRPr="00F40997" w:rsidRDefault="00F40997" w:rsidP="00F40997">
            <w:pPr>
              <w:autoSpaceDE w:val="0"/>
              <w:autoSpaceDN w:val="0"/>
              <w:contextualSpacing/>
              <w:mirrorIndents/>
              <w:rPr>
                <w:bCs/>
              </w:rPr>
            </w:pPr>
            <w:r w:rsidRPr="00F40997">
              <w:rPr>
                <w:rFonts w:hint="eastAsia"/>
                <w:bCs/>
              </w:rPr>
              <w:t>宮城県</w:t>
            </w:r>
          </w:p>
          <w:p w:rsidR="00F40997" w:rsidRDefault="00F40997" w:rsidP="00F40997">
            <w:pPr>
              <w:autoSpaceDE w:val="0"/>
              <w:autoSpaceDN w:val="0"/>
              <w:contextualSpacing/>
              <w:mirrorIndents/>
              <w:rPr>
                <w:bCs/>
              </w:rPr>
            </w:pPr>
            <w:r w:rsidRPr="00F40997">
              <w:rPr>
                <w:rFonts w:hint="eastAsia"/>
                <w:bCs/>
              </w:rPr>
              <w:t>塩竃市</w:t>
            </w:r>
          </w:p>
          <w:p w:rsidR="00C712B2" w:rsidRDefault="00C712B2" w:rsidP="00F40997">
            <w:pPr>
              <w:autoSpaceDE w:val="0"/>
              <w:autoSpaceDN w:val="0"/>
              <w:contextualSpacing/>
              <w:mirrorIndents/>
              <w:rPr>
                <w:bCs/>
              </w:rPr>
            </w:pPr>
            <w:r>
              <w:rPr>
                <w:rFonts w:hint="eastAsia"/>
                <w:bCs/>
              </w:rPr>
              <w:t>5万6490人</w:t>
            </w:r>
          </w:p>
        </w:tc>
        <w:tc>
          <w:tcPr>
            <w:tcW w:w="2552" w:type="dxa"/>
          </w:tcPr>
          <w:p w:rsidR="00F40997" w:rsidRPr="00F40997" w:rsidRDefault="00F40997" w:rsidP="00F40997">
            <w:pPr>
              <w:autoSpaceDE w:val="0"/>
              <w:autoSpaceDN w:val="0"/>
              <w:contextualSpacing/>
              <w:mirrorIndents/>
              <w:rPr>
                <w:bCs/>
              </w:rPr>
            </w:pPr>
            <w:r w:rsidRPr="00F40997">
              <w:rPr>
                <w:rFonts w:hint="eastAsia"/>
                <w:bCs/>
              </w:rPr>
              <w:t>しおナビ仮設住宅特別便</w:t>
            </w:r>
          </w:p>
          <w:p w:rsidR="00F40997" w:rsidRPr="00F40997" w:rsidRDefault="00F40997" w:rsidP="00F40997">
            <w:pPr>
              <w:autoSpaceDE w:val="0"/>
              <w:autoSpaceDN w:val="0"/>
              <w:contextualSpacing/>
              <w:mirrorIndents/>
              <w:rPr>
                <w:bCs/>
              </w:rPr>
            </w:pPr>
            <w:r w:rsidRPr="00F40997">
              <w:rPr>
                <w:rFonts w:hint="eastAsia"/>
                <w:bCs/>
              </w:rPr>
              <w:t>伊保石お～らいタクシーの運行</w:t>
            </w:r>
          </w:p>
          <w:p w:rsidR="00F40997" w:rsidRDefault="003A66F6" w:rsidP="00F46DC5">
            <w:pPr>
              <w:autoSpaceDE w:val="0"/>
              <w:autoSpaceDN w:val="0"/>
              <w:contextualSpacing/>
              <w:mirrorIndents/>
              <w:rPr>
                <w:bCs/>
              </w:rPr>
            </w:pPr>
            <w:r>
              <w:rPr>
                <w:rFonts w:hint="eastAsia"/>
                <w:bCs/>
              </w:rPr>
              <w:t>・</w:t>
            </w:r>
            <w:r w:rsidR="00C712B2">
              <w:rPr>
                <w:rFonts w:hint="eastAsia"/>
                <w:bCs/>
              </w:rPr>
              <w:t>均一運賃100円</w:t>
            </w:r>
          </w:p>
          <w:p w:rsidR="00C712B2" w:rsidRDefault="003A66F6" w:rsidP="00F46DC5">
            <w:pPr>
              <w:autoSpaceDE w:val="0"/>
              <w:autoSpaceDN w:val="0"/>
              <w:contextualSpacing/>
              <w:mirrorIndents/>
              <w:rPr>
                <w:bCs/>
              </w:rPr>
            </w:pPr>
            <w:r>
              <w:rPr>
                <w:rFonts w:hint="eastAsia"/>
                <w:bCs/>
              </w:rPr>
              <w:t>・</w:t>
            </w:r>
            <w:r w:rsidR="00C712B2">
              <w:rPr>
                <w:rFonts w:hint="eastAsia"/>
                <w:bCs/>
              </w:rPr>
              <w:t>Ｓ16台</w:t>
            </w:r>
          </w:p>
        </w:tc>
        <w:tc>
          <w:tcPr>
            <w:tcW w:w="4289" w:type="dxa"/>
          </w:tcPr>
          <w:p w:rsidR="00F40997" w:rsidRPr="00F40997" w:rsidRDefault="00F40997" w:rsidP="00F40997">
            <w:pPr>
              <w:autoSpaceDE w:val="0"/>
              <w:autoSpaceDN w:val="0"/>
              <w:ind w:left="240" w:hangingChars="100" w:hanging="240"/>
              <w:contextualSpacing/>
              <w:mirrorIndents/>
              <w:rPr>
                <w:bCs/>
              </w:rPr>
            </w:pPr>
            <w:r w:rsidRPr="00F40997">
              <w:rPr>
                <w:rFonts w:hint="eastAsia"/>
                <w:bCs/>
              </w:rPr>
              <w:t>・事前に委託料の算出を行い、計画通りに運行した場合、実績が想定と大幅に乖離しない限り、実際の費用にかかわらず算出額を支払うこととしている。</w:t>
            </w:r>
          </w:p>
          <w:p w:rsidR="00F40997" w:rsidRDefault="00F40997" w:rsidP="00F40997">
            <w:pPr>
              <w:autoSpaceDE w:val="0"/>
              <w:autoSpaceDN w:val="0"/>
              <w:ind w:left="240" w:hangingChars="100" w:hanging="240"/>
              <w:contextualSpacing/>
              <w:mirrorIndents/>
              <w:rPr>
                <w:bCs/>
              </w:rPr>
            </w:pPr>
            <w:r w:rsidRPr="00F40997">
              <w:rPr>
                <w:rFonts w:hint="eastAsia"/>
                <w:bCs/>
              </w:rPr>
              <w:t>・また、事前の算出では赤字補てんをする形で計算しているため、運賃収入も事業者の取り分としている。</w:t>
            </w:r>
          </w:p>
        </w:tc>
      </w:tr>
      <w:tr w:rsidR="00F40997" w:rsidTr="00D6671F">
        <w:trPr>
          <w:cantSplit/>
          <w:jc w:val="center"/>
        </w:trPr>
        <w:tc>
          <w:tcPr>
            <w:tcW w:w="534" w:type="dxa"/>
          </w:tcPr>
          <w:p w:rsidR="00F40997" w:rsidRPr="00F40997" w:rsidRDefault="005220F5" w:rsidP="00F40997">
            <w:pPr>
              <w:autoSpaceDE w:val="0"/>
              <w:autoSpaceDN w:val="0"/>
              <w:contextualSpacing/>
              <w:mirrorIndents/>
              <w:jc w:val="center"/>
              <w:rPr>
                <w:bCs/>
              </w:rPr>
            </w:pPr>
            <w:r w:rsidRPr="00F40997">
              <w:rPr>
                <w:rFonts w:hint="eastAsia"/>
                <w:bCs/>
              </w:rPr>
              <w:t>50</w:t>
            </w:r>
          </w:p>
        </w:tc>
        <w:tc>
          <w:tcPr>
            <w:tcW w:w="556" w:type="dxa"/>
          </w:tcPr>
          <w:p w:rsidR="00775252" w:rsidRDefault="005220F5" w:rsidP="00F40997">
            <w:pPr>
              <w:autoSpaceDE w:val="0"/>
              <w:autoSpaceDN w:val="0"/>
              <w:contextualSpacing/>
              <w:mirrorIndents/>
              <w:jc w:val="center"/>
              <w:rPr>
                <w:bCs/>
              </w:rPr>
            </w:pPr>
            <w:r w:rsidRPr="00F40997">
              <w:rPr>
                <w:rFonts w:hint="eastAsia"/>
                <w:bCs/>
              </w:rPr>
              <w:t>東</w:t>
            </w:r>
          </w:p>
          <w:p w:rsidR="00F40997" w:rsidRPr="00F40997" w:rsidRDefault="005220F5" w:rsidP="00F40997">
            <w:pPr>
              <w:autoSpaceDE w:val="0"/>
              <w:autoSpaceDN w:val="0"/>
              <w:contextualSpacing/>
              <w:mirrorIndents/>
              <w:jc w:val="center"/>
              <w:rPr>
                <w:bCs/>
              </w:rPr>
            </w:pPr>
            <w:r w:rsidRPr="00F40997">
              <w:rPr>
                <w:rFonts w:hint="eastAsia"/>
                <w:bCs/>
              </w:rPr>
              <w:t>北</w:t>
            </w:r>
          </w:p>
        </w:tc>
        <w:tc>
          <w:tcPr>
            <w:tcW w:w="1216" w:type="dxa"/>
          </w:tcPr>
          <w:p w:rsidR="005220F5" w:rsidRPr="00F40997" w:rsidRDefault="005220F5" w:rsidP="005220F5">
            <w:pPr>
              <w:autoSpaceDE w:val="0"/>
              <w:autoSpaceDN w:val="0"/>
              <w:contextualSpacing/>
              <w:mirrorIndents/>
              <w:rPr>
                <w:bCs/>
              </w:rPr>
            </w:pPr>
            <w:r w:rsidRPr="00F40997">
              <w:rPr>
                <w:rFonts w:hint="eastAsia"/>
                <w:bCs/>
              </w:rPr>
              <w:t>秋田県</w:t>
            </w:r>
          </w:p>
          <w:p w:rsidR="00F40997" w:rsidRDefault="005220F5" w:rsidP="005220F5">
            <w:pPr>
              <w:autoSpaceDE w:val="0"/>
              <w:autoSpaceDN w:val="0"/>
              <w:contextualSpacing/>
              <w:mirrorIndents/>
              <w:rPr>
                <w:bCs/>
              </w:rPr>
            </w:pPr>
            <w:r w:rsidRPr="00F40997">
              <w:rPr>
                <w:rFonts w:hint="eastAsia"/>
                <w:bCs/>
              </w:rPr>
              <w:t>羽後市</w:t>
            </w:r>
          </w:p>
          <w:p w:rsidR="00C712B2" w:rsidRPr="00F40997" w:rsidRDefault="00C712B2" w:rsidP="005220F5">
            <w:pPr>
              <w:autoSpaceDE w:val="0"/>
              <w:autoSpaceDN w:val="0"/>
              <w:contextualSpacing/>
              <w:mirrorIndents/>
              <w:rPr>
                <w:bCs/>
              </w:rPr>
            </w:pPr>
            <w:r>
              <w:rPr>
                <w:rFonts w:hint="eastAsia"/>
                <w:bCs/>
              </w:rPr>
              <w:t>1万6792人</w:t>
            </w:r>
          </w:p>
        </w:tc>
        <w:tc>
          <w:tcPr>
            <w:tcW w:w="2552" w:type="dxa"/>
          </w:tcPr>
          <w:p w:rsidR="00F40997" w:rsidRDefault="005220F5" w:rsidP="005220F5">
            <w:pPr>
              <w:autoSpaceDE w:val="0"/>
              <w:autoSpaceDN w:val="0"/>
              <w:contextualSpacing/>
              <w:mirrorIndents/>
              <w:rPr>
                <w:bCs/>
              </w:rPr>
            </w:pPr>
            <w:r w:rsidRPr="00F40997">
              <w:rPr>
                <w:rFonts w:hint="eastAsia"/>
                <w:bCs/>
              </w:rPr>
              <w:t>「うご乗合タクシー」の運行</w:t>
            </w:r>
          </w:p>
          <w:p w:rsidR="00C712B2" w:rsidRDefault="003A66F6" w:rsidP="0090735C">
            <w:pPr>
              <w:autoSpaceDE w:val="0"/>
              <w:autoSpaceDN w:val="0"/>
              <w:ind w:left="240" w:hangingChars="100" w:hanging="240"/>
              <w:contextualSpacing/>
              <w:mirrorIndents/>
              <w:rPr>
                <w:bCs/>
              </w:rPr>
            </w:pPr>
            <w:r>
              <w:rPr>
                <w:rFonts w:hint="eastAsia"/>
                <w:bCs/>
              </w:rPr>
              <w:t>・</w:t>
            </w:r>
            <w:r w:rsidR="00C712B2">
              <w:rPr>
                <w:rFonts w:hint="eastAsia"/>
                <w:bCs/>
              </w:rPr>
              <w:t>距離により200～600円</w:t>
            </w:r>
          </w:p>
          <w:p w:rsidR="00C712B2" w:rsidRDefault="003A66F6" w:rsidP="005220F5">
            <w:pPr>
              <w:autoSpaceDE w:val="0"/>
              <w:autoSpaceDN w:val="0"/>
              <w:contextualSpacing/>
              <w:mirrorIndents/>
              <w:rPr>
                <w:bCs/>
              </w:rPr>
            </w:pPr>
            <w:r>
              <w:rPr>
                <w:rFonts w:hint="eastAsia"/>
                <w:bCs/>
              </w:rPr>
              <w:t>・</w:t>
            </w:r>
            <w:r w:rsidR="00C712B2">
              <w:rPr>
                <w:rFonts w:hint="eastAsia"/>
                <w:bCs/>
              </w:rPr>
              <w:t>Ｓ４、Ｊ２台</w:t>
            </w:r>
          </w:p>
        </w:tc>
        <w:tc>
          <w:tcPr>
            <w:tcW w:w="4289" w:type="dxa"/>
          </w:tcPr>
          <w:p w:rsidR="00F40997" w:rsidRDefault="005220F5" w:rsidP="005220F5">
            <w:pPr>
              <w:autoSpaceDE w:val="0"/>
              <w:autoSpaceDN w:val="0"/>
              <w:ind w:left="240" w:hangingChars="100" w:hanging="240"/>
              <w:contextualSpacing/>
              <w:mirrorIndents/>
              <w:rPr>
                <w:bCs/>
              </w:rPr>
            </w:pPr>
            <w:r w:rsidRPr="00F40997">
              <w:rPr>
                <w:rFonts w:hint="eastAsia"/>
                <w:bCs/>
              </w:rPr>
              <w:t>・補助額は運行単価に実運行便数に乗じた額から料金収入を差し引いた額とし、小型タクシーの計画運行便数の稼働率が４割を下回った場合は、４割相当額を最低保障経費として支払うこととしている。</w:t>
            </w:r>
          </w:p>
        </w:tc>
      </w:tr>
      <w:tr w:rsidR="00F40997" w:rsidTr="00D6671F">
        <w:trPr>
          <w:cantSplit/>
          <w:jc w:val="center"/>
        </w:trPr>
        <w:tc>
          <w:tcPr>
            <w:tcW w:w="534" w:type="dxa"/>
          </w:tcPr>
          <w:p w:rsidR="00F40997" w:rsidRDefault="005220F5" w:rsidP="00F40997">
            <w:pPr>
              <w:autoSpaceDE w:val="0"/>
              <w:autoSpaceDN w:val="0"/>
              <w:contextualSpacing/>
              <w:mirrorIndents/>
              <w:jc w:val="center"/>
              <w:rPr>
                <w:bCs/>
              </w:rPr>
            </w:pPr>
            <w:r w:rsidRPr="00F40997">
              <w:rPr>
                <w:rFonts w:hint="eastAsia"/>
                <w:bCs/>
              </w:rPr>
              <w:t>51</w:t>
            </w:r>
          </w:p>
        </w:tc>
        <w:tc>
          <w:tcPr>
            <w:tcW w:w="556" w:type="dxa"/>
          </w:tcPr>
          <w:p w:rsidR="00775252" w:rsidRDefault="005220F5" w:rsidP="005220F5">
            <w:pPr>
              <w:autoSpaceDE w:val="0"/>
              <w:autoSpaceDN w:val="0"/>
              <w:contextualSpacing/>
              <w:mirrorIndents/>
              <w:jc w:val="center"/>
              <w:rPr>
                <w:bCs/>
              </w:rPr>
            </w:pPr>
            <w:r w:rsidRPr="00F40997">
              <w:rPr>
                <w:rFonts w:hint="eastAsia"/>
                <w:bCs/>
              </w:rPr>
              <w:t>東</w:t>
            </w:r>
          </w:p>
          <w:p w:rsidR="00F40997" w:rsidRPr="00F40997" w:rsidRDefault="005220F5" w:rsidP="005220F5">
            <w:pPr>
              <w:autoSpaceDE w:val="0"/>
              <w:autoSpaceDN w:val="0"/>
              <w:contextualSpacing/>
              <w:mirrorIndents/>
              <w:jc w:val="center"/>
              <w:rPr>
                <w:bCs/>
              </w:rPr>
            </w:pPr>
            <w:r w:rsidRPr="00F40997">
              <w:rPr>
                <w:rFonts w:hint="eastAsia"/>
                <w:bCs/>
              </w:rPr>
              <w:t>北</w:t>
            </w:r>
          </w:p>
        </w:tc>
        <w:tc>
          <w:tcPr>
            <w:tcW w:w="1216" w:type="dxa"/>
          </w:tcPr>
          <w:p w:rsidR="005220F5" w:rsidRPr="00F40997" w:rsidRDefault="005220F5" w:rsidP="005220F5">
            <w:pPr>
              <w:autoSpaceDE w:val="0"/>
              <w:autoSpaceDN w:val="0"/>
              <w:contextualSpacing/>
              <w:mirrorIndents/>
              <w:rPr>
                <w:bCs/>
              </w:rPr>
            </w:pPr>
            <w:r w:rsidRPr="00F40997">
              <w:rPr>
                <w:rFonts w:hint="eastAsia"/>
                <w:bCs/>
              </w:rPr>
              <w:t>山形県</w:t>
            </w:r>
          </w:p>
          <w:p w:rsidR="00F40997" w:rsidRDefault="005220F5" w:rsidP="005220F5">
            <w:pPr>
              <w:autoSpaceDE w:val="0"/>
              <w:autoSpaceDN w:val="0"/>
              <w:contextualSpacing/>
              <w:mirrorIndents/>
              <w:rPr>
                <w:bCs/>
              </w:rPr>
            </w:pPr>
            <w:r w:rsidRPr="00F40997">
              <w:rPr>
                <w:rFonts w:hint="eastAsia"/>
                <w:bCs/>
              </w:rPr>
              <w:t>三川町</w:t>
            </w:r>
          </w:p>
          <w:p w:rsidR="00C712B2" w:rsidRPr="00F40997" w:rsidRDefault="00C712B2" w:rsidP="005220F5">
            <w:pPr>
              <w:autoSpaceDE w:val="0"/>
              <w:autoSpaceDN w:val="0"/>
              <w:contextualSpacing/>
              <w:mirrorIndents/>
              <w:rPr>
                <w:bCs/>
              </w:rPr>
            </w:pPr>
            <w:r>
              <w:rPr>
                <w:rFonts w:hint="eastAsia"/>
                <w:bCs/>
              </w:rPr>
              <w:t>7731人</w:t>
            </w:r>
          </w:p>
        </w:tc>
        <w:tc>
          <w:tcPr>
            <w:tcW w:w="2552" w:type="dxa"/>
          </w:tcPr>
          <w:p w:rsidR="00F40997" w:rsidRDefault="005220F5" w:rsidP="005220F5">
            <w:pPr>
              <w:autoSpaceDE w:val="0"/>
              <w:autoSpaceDN w:val="0"/>
              <w:contextualSpacing/>
              <w:mirrorIndents/>
              <w:rPr>
                <w:bCs/>
              </w:rPr>
            </w:pPr>
            <w:r w:rsidRPr="00F40997">
              <w:rPr>
                <w:rFonts w:hint="eastAsia"/>
                <w:bCs/>
              </w:rPr>
              <w:t>「デマンドタクシーでんでん号」の支援</w:t>
            </w:r>
          </w:p>
          <w:p w:rsidR="00C712B2" w:rsidRDefault="003A66F6" w:rsidP="005220F5">
            <w:pPr>
              <w:autoSpaceDE w:val="0"/>
              <w:autoSpaceDN w:val="0"/>
              <w:contextualSpacing/>
              <w:mirrorIndents/>
              <w:rPr>
                <w:bCs/>
              </w:rPr>
            </w:pPr>
            <w:r>
              <w:rPr>
                <w:rFonts w:hint="eastAsia"/>
                <w:bCs/>
              </w:rPr>
              <w:t>・</w:t>
            </w:r>
            <w:r w:rsidR="00C712B2">
              <w:rPr>
                <w:rFonts w:hint="eastAsia"/>
                <w:bCs/>
              </w:rPr>
              <w:t>均一料金300円</w:t>
            </w:r>
          </w:p>
          <w:p w:rsidR="00C712B2" w:rsidRDefault="003A66F6" w:rsidP="005220F5">
            <w:pPr>
              <w:autoSpaceDE w:val="0"/>
              <w:autoSpaceDN w:val="0"/>
              <w:contextualSpacing/>
              <w:mirrorIndents/>
              <w:rPr>
                <w:bCs/>
              </w:rPr>
            </w:pPr>
            <w:r>
              <w:rPr>
                <w:rFonts w:hint="eastAsia"/>
                <w:bCs/>
              </w:rPr>
              <w:t>・</w:t>
            </w:r>
            <w:r w:rsidR="00C712B2">
              <w:rPr>
                <w:rFonts w:hint="eastAsia"/>
                <w:bCs/>
              </w:rPr>
              <w:t>Ｓ３台</w:t>
            </w:r>
          </w:p>
        </w:tc>
        <w:tc>
          <w:tcPr>
            <w:tcW w:w="4289" w:type="dxa"/>
          </w:tcPr>
          <w:p w:rsidR="005220F5" w:rsidRPr="00F40997" w:rsidRDefault="005220F5" w:rsidP="005220F5">
            <w:pPr>
              <w:autoSpaceDE w:val="0"/>
              <w:autoSpaceDN w:val="0"/>
              <w:ind w:left="240" w:hangingChars="100" w:hanging="240"/>
              <w:contextualSpacing/>
              <w:mirrorIndents/>
              <w:rPr>
                <w:bCs/>
              </w:rPr>
            </w:pPr>
            <w:r w:rsidRPr="00F40997">
              <w:rPr>
                <w:rFonts w:hint="eastAsia"/>
                <w:bCs/>
              </w:rPr>
              <w:t>・</w:t>
            </w:r>
            <w:r>
              <w:rPr>
                <w:rFonts w:hint="eastAsia"/>
                <w:bCs/>
              </w:rPr>
              <w:t>１</w:t>
            </w:r>
            <w:r w:rsidRPr="00F40997">
              <w:rPr>
                <w:rFonts w:hint="eastAsia"/>
                <w:bCs/>
              </w:rPr>
              <w:t>日あたり６台の運行とし、それに単価1245円を乗じて、額に年間の運行日数を乗じた額を事業収支にかかわらず支払っている。</w:t>
            </w:r>
          </w:p>
          <w:p w:rsidR="00F40997" w:rsidRDefault="005220F5" w:rsidP="005220F5">
            <w:pPr>
              <w:autoSpaceDE w:val="0"/>
              <w:autoSpaceDN w:val="0"/>
              <w:ind w:left="240" w:hangingChars="100" w:hanging="240"/>
              <w:contextualSpacing/>
              <w:mirrorIndents/>
              <w:rPr>
                <w:bCs/>
              </w:rPr>
            </w:pPr>
            <w:r w:rsidRPr="00F40997">
              <w:rPr>
                <w:rFonts w:hint="eastAsia"/>
                <w:bCs/>
              </w:rPr>
              <w:t>・利用者は一人あたり300円を事業者に支払っている。</w:t>
            </w:r>
          </w:p>
        </w:tc>
      </w:tr>
      <w:tr w:rsidR="005220F5" w:rsidTr="00D6671F">
        <w:trPr>
          <w:cantSplit/>
          <w:jc w:val="center"/>
        </w:trPr>
        <w:tc>
          <w:tcPr>
            <w:tcW w:w="534" w:type="dxa"/>
          </w:tcPr>
          <w:p w:rsidR="005220F5" w:rsidRPr="00F40997" w:rsidRDefault="005220F5" w:rsidP="00F40997">
            <w:pPr>
              <w:autoSpaceDE w:val="0"/>
              <w:autoSpaceDN w:val="0"/>
              <w:contextualSpacing/>
              <w:mirrorIndents/>
              <w:jc w:val="center"/>
              <w:rPr>
                <w:bCs/>
              </w:rPr>
            </w:pPr>
            <w:r w:rsidRPr="00F40997">
              <w:rPr>
                <w:rFonts w:hint="eastAsia"/>
                <w:bCs/>
              </w:rPr>
              <w:lastRenderedPageBreak/>
              <w:t>52</w:t>
            </w:r>
          </w:p>
        </w:tc>
        <w:tc>
          <w:tcPr>
            <w:tcW w:w="556" w:type="dxa"/>
          </w:tcPr>
          <w:p w:rsidR="00775252" w:rsidRDefault="005220F5" w:rsidP="005220F5">
            <w:pPr>
              <w:autoSpaceDE w:val="0"/>
              <w:autoSpaceDN w:val="0"/>
              <w:contextualSpacing/>
              <w:mirrorIndents/>
              <w:jc w:val="center"/>
              <w:rPr>
                <w:bCs/>
              </w:rPr>
            </w:pPr>
            <w:r w:rsidRPr="00F40997">
              <w:rPr>
                <w:rFonts w:hint="eastAsia"/>
                <w:bCs/>
              </w:rPr>
              <w:t>東</w:t>
            </w:r>
          </w:p>
          <w:p w:rsidR="005220F5" w:rsidRPr="00F40997" w:rsidRDefault="005220F5" w:rsidP="005220F5">
            <w:pPr>
              <w:autoSpaceDE w:val="0"/>
              <w:autoSpaceDN w:val="0"/>
              <w:contextualSpacing/>
              <w:mirrorIndents/>
              <w:jc w:val="center"/>
              <w:rPr>
                <w:bCs/>
              </w:rPr>
            </w:pPr>
            <w:r w:rsidRPr="00F40997">
              <w:rPr>
                <w:rFonts w:hint="eastAsia"/>
                <w:bCs/>
              </w:rPr>
              <w:t>北</w:t>
            </w:r>
          </w:p>
        </w:tc>
        <w:tc>
          <w:tcPr>
            <w:tcW w:w="1216" w:type="dxa"/>
          </w:tcPr>
          <w:p w:rsidR="005220F5" w:rsidRPr="00F40997" w:rsidRDefault="005220F5" w:rsidP="00C712B2">
            <w:pPr>
              <w:autoSpaceDE w:val="0"/>
              <w:autoSpaceDN w:val="0"/>
              <w:contextualSpacing/>
              <w:mirrorIndents/>
              <w:rPr>
                <w:bCs/>
              </w:rPr>
            </w:pPr>
            <w:r w:rsidRPr="00F40997">
              <w:rPr>
                <w:rFonts w:hint="eastAsia"/>
                <w:bCs/>
              </w:rPr>
              <w:t>福島県</w:t>
            </w:r>
          </w:p>
          <w:p w:rsidR="005220F5" w:rsidRDefault="005220F5" w:rsidP="00C712B2">
            <w:pPr>
              <w:autoSpaceDE w:val="0"/>
              <w:autoSpaceDN w:val="0"/>
              <w:contextualSpacing/>
              <w:mirrorIndents/>
              <w:rPr>
                <w:bCs/>
              </w:rPr>
            </w:pPr>
            <w:r w:rsidRPr="00F40997">
              <w:rPr>
                <w:rFonts w:hint="eastAsia"/>
                <w:bCs/>
              </w:rPr>
              <w:t>福島市</w:t>
            </w:r>
          </w:p>
          <w:p w:rsidR="00C712B2" w:rsidRPr="00F40997" w:rsidRDefault="00C712B2" w:rsidP="00C712B2">
            <w:pPr>
              <w:autoSpaceDE w:val="0"/>
              <w:autoSpaceDN w:val="0"/>
              <w:contextualSpacing/>
              <w:mirrorIndents/>
              <w:rPr>
                <w:bCs/>
              </w:rPr>
            </w:pPr>
            <w:r>
              <w:rPr>
                <w:rFonts w:hint="eastAsia"/>
                <w:bCs/>
              </w:rPr>
              <w:t>29</w:t>
            </w:r>
            <w:r w:rsidRPr="00C712B2">
              <w:rPr>
                <w:rFonts w:hint="eastAsia"/>
                <w:bCs/>
                <w:w w:val="50"/>
              </w:rPr>
              <w:t>万</w:t>
            </w:r>
            <w:r>
              <w:rPr>
                <w:rFonts w:hint="eastAsia"/>
                <w:bCs/>
              </w:rPr>
              <w:t>2590人</w:t>
            </w:r>
          </w:p>
        </w:tc>
        <w:tc>
          <w:tcPr>
            <w:tcW w:w="2552" w:type="dxa"/>
          </w:tcPr>
          <w:p w:rsidR="005220F5" w:rsidRDefault="005220F5" w:rsidP="005220F5">
            <w:pPr>
              <w:autoSpaceDE w:val="0"/>
              <w:autoSpaceDN w:val="0"/>
              <w:contextualSpacing/>
              <w:mirrorIndents/>
              <w:rPr>
                <w:bCs/>
              </w:rPr>
            </w:pPr>
            <w:r w:rsidRPr="00F40997">
              <w:rPr>
                <w:rFonts w:hint="eastAsia"/>
                <w:bCs/>
              </w:rPr>
              <w:t>松川下川崎乗合タクシー「あけび号」の運行</w:t>
            </w:r>
          </w:p>
          <w:p w:rsidR="00C712B2" w:rsidRDefault="003A66F6" w:rsidP="0090735C">
            <w:pPr>
              <w:autoSpaceDE w:val="0"/>
              <w:autoSpaceDN w:val="0"/>
              <w:ind w:left="240" w:hangingChars="100" w:hanging="240"/>
              <w:contextualSpacing/>
              <w:mirrorIndents/>
              <w:rPr>
                <w:bCs/>
              </w:rPr>
            </w:pPr>
            <w:r>
              <w:rPr>
                <w:rFonts w:hint="eastAsia"/>
                <w:bCs/>
              </w:rPr>
              <w:t>・</w:t>
            </w:r>
            <w:r w:rsidR="00C712B2">
              <w:rPr>
                <w:rFonts w:hint="eastAsia"/>
                <w:bCs/>
              </w:rPr>
              <w:t>ゾーン制運賃100円</w:t>
            </w:r>
          </w:p>
          <w:p w:rsidR="00C712B2" w:rsidRPr="00F40997" w:rsidRDefault="003A66F6" w:rsidP="005220F5">
            <w:pPr>
              <w:autoSpaceDE w:val="0"/>
              <w:autoSpaceDN w:val="0"/>
              <w:contextualSpacing/>
              <w:mirrorIndents/>
              <w:rPr>
                <w:bCs/>
              </w:rPr>
            </w:pPr>
            <w:r>
              <w:rPr>
                <w:rFonts w:hint="eastAsia"/>
                <w:bCs/>
              </w:rPr>
              <w:t>・</w:t>
            </w:r>
            <w:r w:rsidR="00C712B2">
              <w:rPr>
                <w:rFonts w:hint="eastAsia"/>
                <w:bCs/>
              </w:rPr>
              <w:t>Ｓ１、Ｊ１台</w:t>
            </w:r>
          </w:p>
        </w:tc>
        <w:tc>
          <w:tcPr>
            <w:tcW w:w="4289" w:type="dxa"/>
          </w:tcPr>
          <w:p w:rsidR="005220F5" w:rsidRPr="00F40997" w:rsidRDefault="005220F5" w:rsidP="00C712B2">
            <w:pPr>
              <w:autoSpaceDE w:val="0"/>
              <w:autoSpaceDN w:val="0"/>
              <w:ind w:left="240" w:hangingChars="100" w:hanging="240"/>
              <w:contextualSpacing/>
              <w:mirrorIndents/>
              <w:rPr>
                <w:bCs/>
              </w:rPr>
            </w:pPr>
            <w:r w:rsidRPr="00F40997">
              <w:rPr>
                <w:rFonts w:hint="eastAsia"/>
                <w:bCs/>
              </w:rPr>
              <w:t>・黒字が生じた場合においては全て事業者の収入としている。</w:t>
            </w:r>
          </w:p>
        </w:tc>
      </w:tr>
      <w:tr w:rsidR="005220F5" w:rsidTr="00D6671F">
        <w:trPr>
          <w:cantSplit/>
          <w:jc w:val="center"/>
        </w:trPr>
        <w:tc>
          <w:tcPr>
            <w:tcW w:w="534" w:type="dxa"/>
          </w:tcPr>
          <w:p w:rsidR="005220F5" w:rsidRPr="00F40997" w:rsidRDefault="005220F5" w:rsidP="00F40997">
            <w:pPr>
              <w:autoSpaceDE w:val="0"/>
              <w:autoSpaceDN w:val="0"/>
              <w:contextualSpacing/>
              <w:mirrorIndents/>
              <w:jc w:val="center"/>
              <w:rPr>
                <w:bCs/>
              </w:rPr>
            </w:pPr>
            <w:r w:rsidRPr="00F40997">
              <w:rPr>
                <w:rFonts w:hint="eastAsia"/>
                <w:bCs/>
              </w:rPr>
              <w:t>53</w:t>
            </w:r>
          </w:p>
        </w:tc>
        <w:tc>
          <w:tcPr>
            <w:tcW w:w="556" w:type="dxa"/>
          </w:tcPr>
          <w:p w:rsidR="00775252" w:rsidRDefault="005220F5" w:rsidP="005220F5">
            <w:pPr>
              <w:autoSpaceDE w:val="0"/>
              <w:autoSpaceDN w:val="0"/>
              <w:contextualSpacing/>
              <w:mirrorIndents/>
              <w:jc w:val="center"/>
              <w:rPr>
                <w:bCs/>
              </w:rPr>
            </w:pPr>
            <w:r w:rsidRPr="00F40997">
              <w:rPr>
                <w:rFonts w:hint="eastAsia"/>
                <w:bCs/>
              </w:rPr>
              <w:t>関</w:t>
            </w:r>
          </w:p>
          <w:p w:rsidR="005220F5" w:rsidRPr="00F40997" w:rsidRDefault="005220F5" w:rsidP="005220F5">
            <w:pPr>
              <w:autoSpaceDE w:val="0"/>
              <w:autoSpaceDN w:val="0"/>
              <w:contextualSpacing/>
              <w:mirrorIndents/>
              <w:jc w:val="center"/>
              <w:rPr>
                <w:bCs/>
              </w:rPr>
            </w:pPr>
            <w:r w:rsidRPr="00F40997">
              <w:rPr>
                <w:rFonts w:hint="eastAsia"/>
                <w:bCs/>
              </w:rPr>
              <w:t>東</w:t>
            </w:r>
          </w:p>
        </w:tc>
        <w:tc>
          <w:tcPr>
            <w:tcW w:w="1216" w:type="dxa"/>
          </w:tcPr>
          <w:p w:rsidR="005220F5" w:rsidRPr="00F40997" w:rsidRDefault="005220F5" w:rsidP="005220F5">
            <w:pPr>
              <w:autoSpaceDE w:val="0"/>
              <w:autoSpaceDN w:val="0"/>
              <w:contextualSpacing/>
              <w:mirrorIndents/>
              <w:rPr>
                <w:bCs/>
              </w:rPr>
            </w:pPr>
            <w:r w:rsidRPr="00F40997">
              <w:rPr>
                <w:rFonts w:hint="eastAsia"/>
                <w:bCs/>
              </w:rPr>
              <w:t>栃木県</w:t>
            </w:r>
          </w:p>
          <w:p w:rsidR="005220F5" w:rsidRDefault="005220F5" w:rsidP="005220F5">
            <w:pPr>
              <w:autoSpaceDE w:val="0"/>
              <w:autoSpaceDN w:val="0"/>
              <w:contextualSpacing/>
              <w:mirrorIndents/>
              <w:rPr>
                <w:bCs/>
              </w:rPr>
            </w:pPr>
            <w:r w:rsidRPr="00F40997">
              <w:rPr>
                <w:rFonts w:hint="eastAsia"/>
                <w:bCs/>
              </w:rPr>
              <w:t>茂木町</w:t>
            </w:r>
          </w:p>
          <w:p w:rsidR="00C712B2" w:rsidRPr="00F40997" w:rsidRDefault="00C712B2" w:rsidP="005220F5">
            <w:pPr>
              <w:autoSpaceDE w:val="0"/>
              <w:autoSpaceDN w:val="0"/>
              <w:contextualSpacing/>
              <w:mirrorIndents/>
              <w:rPr>
                <w:bCs/>
              </w:rPr>
            </w:pPr>
            <w:r>
              <w:rPr>
                <w:rFonts w:hint="eastAsia"/>
                <w:bCs/>
              </w:rPr>
              <w:t>1万5018人</w:t>
            </w:r>
          </w:p>
        </w:tc>
        <w:tc>
          <w:tcPr>
            <w:tcW w:w="2552" w:type="dxa"/>
          </w:tcPr>
          <w:p w:rsidR="005220F5" w:rsidRDefault="005220F5" w:rsidP="005220F5">
            <w:pPr>
              <w:autoSpaceDE w:val="0"/>
              <w:autoSpaceDN w:val="0"/>
              <w:contextualSpacing/>
              <w:mirrorIndents/>
              <w:rPr>
                <w:bCs/>
              </w:rPr>
            </w:pPr>
            <w:r w:rsidRPr="00F40997">
              <w:rPr>
                <w:rFonts w:hint="eastAsia"/>
                <w:bCs/>
              </w:rPr>
              <w:t>茂木町デマンドタクシー「めぐるくん」の支援</w:t>
            </w:r>
          </w:p>
          <w:p w:rsidR="00C712B2" w:rsidRDefault="003A66F6" w:rsidP="005220F5">
            <w:pPr>
              <w:autoSpaceDE w:val="0"/>
              <w:autoSpaceDN w:val="0"/>
              <w:contextualSpacing/>
              <w:mirrorIndents/>
              <w:rPr>
                <w:bCs/>
              </w:rPr>
            </w:pPr>
            <w:r>
              <w:rPr>
                <w:rFonts w:hint="eastAsia"/>
                <w:bCs/>
              </w:rPr>
              <w:t>・</w:t>
            </w:r>
            <w:r w:rsidR="00C712B2">
              <w:rPr>
                <w:rFonts w:hint="eastAsia"/>
                <w:bCs/>
              </w:rPr>
              <w:t>均一料金300円</w:t>
            </w:r>
          </w:p>
          <w:p w:rsidR="00C712B2" w:rsidRPr="00F40997" w:rsidRDefault="003A66F6" w:rsidP="005220F5">
            <w:pPr>
              <w:autoSpaceDE w:val="0"/>
              <w:autoSpaceDN w:val="0"/>
              <w:contextualSpacing/>
              <w:mirrorIndents/>
              <w:rPr>
                <w:bCs/>
              </w:rPr>
            </w:pPr>
            <w:r>
              <w:rPr>
                <w:rFonts w:hint="eastAsia"/>
                <w:bCs/>
              </w:rPr>
              <w:t>・</w:t>
            </w:r>
            <w:r w:rsidR="00C712B2">
              <w:rPr>
                <w:rFonts w:hint="eastAsia"/>
                <w:bCs/>
              </w:rPr>
              <w:t>Ｓ２、Ｊ２台</w:t>
            </w:r>
          </w:p>
        </w:tc>
        <w:tc>
          <w:tcPr>
            <w:tcW w:w="4289" w:type="dxa"/>
          </w:tcPr>
          <w:p w:rsidR="005220F5" w:rsidRPr="00F40997" w:rsidRDefault="005220F5" w:rsidP="00C712B2">
            <w:pPr>
              <w:autoSpaceDE w:val="0"/>
              <w:autoSpaceDN w:val="0"/>
              <w:ind w:left="240" w:hangingChars="100" w:hanging="240"/>
              <w:contextualSpacing/>
              <w:mirrorIndents/>
              <w:rPr>
                <w:bCs/>
              </w:rPr>
            </w:pPr>
            <w:r w:rsidRPr="00F40997">
              <w:rPr>
                <w:rFonts w:hint="eastAsia"/>
                <w:bCs/>
              </w:rPr>
              <w:t>・事業者インセンティブとして、</w:t>
            </w:r>
            <w:r w:rsidR="00C712B2">
              <w:rPr>
                <w:rFonts w:hint="eastAsia"/>
                <w:bCs/>
              </w:rPr>
              <w:t>１</w:t>
            </w:r>
            <w:r w:rsidRPr="00F40997">
              <w:rPr>
                <w:rFonts w:hint="eastAsia"/>
                <w:bCs/>
              </w:rPr>
              <w:t>日</w:t>
            </w:r>
            <w:r>
              <w:rPr>
                <w:rFonts w:hint="eastAsia"/>
                <w:bCs/>
              </w:rPr>
              <w:t>100</w:t>
            </w:r>
            <w:r w:rsidRPr="00F40997">
              <w:rPr>
                <w:rFonts w:hint="eastAsia"/>
                <w:bCs/>
              </w:rPr>
              <w:t>人を超える輸送を行った場合に、101人目から利用者一人あたり100円を事業者に対して支払っている。</w:t>
            </w:r>
          </w:p>
        </w:tc>
      </w:tr>
      <w:tr w:rsidR="005220F5" w:rsidTr="00D6671F">
        <w:trPr>
          <w:cantSplit/>
          <w:jc w:val="center"/>
        </w:trPr>
        <w:tc>
          <w:tcPr>
            <w:tcW w:w="534" w:type="dxa"/>
          </w:tcPr>
          <w:p w:rsidR="005220F5" w:rsidRPr="00F40997" w:rsidRDefault="005220F5" w:rsidP="00F40997">
            <w:pPr>
              <w:autoSpaceDE w:val="0"/>
              <w:autoSpaceDN w:val="0"/>
              <w:contextualSpacing/>
              <w:mirrorIndents/>
              <w:jc w:val="center"/>
              <w:rPr>
                <w:bCs/>
              </w:rPr>
            </w:pPr>
            <w:r w:rsidRPr="00F40997">
              <w:rPr>
                <w:rFonts w:hint="eastAsia"/>
                <w:bCs/>
              </w:rPr>
              <w:t>54</w:t>
            </w:r>
          </w:p>
        </w:tc>
        <w:tc>
          <w:tcPr>
            <w:tcW w:w="556" w:type="dxa"/>
          </w:tcPr>
          <w:p w:rsidR="00775252" w:rsidRDefault="005220F5" w:rsidP="005220F5">
            <w:pPr>
              <w:autoSpaceDE w:val="0"/>
              <w:autoSpaceDN w:val="0"/>
              <w:contextualSpacing/>
              <w:mirrorIndents/>
              <w:jc w:val="center"/>
              <w:rPr>
                <w:bCs/>
              </w:rPr>
            </w:pPr>
            <w:r w:rsidRPr="00F40997">
              <w:rPr>
                <w:rFonts w:hint="eastAsia"/>
                <w:bCs/>
              </w:rPr>
              <w:t>関</w:t>
            </w:r>
          </w:p>
          <w:p w:rsidR="005220F5" w:rsidRPr="00F40997" w:rsidRDefault="005220F5" w:rsidP="005220F5">
            <w:pPr>
              <w:autoSpaceDE w:val="0"/>
              <w:autoSpaceDN w:val="0"/>
              <w:contextualSpacing/>
              <w:mirrorIndents/>
              <w:jc w:val="center"/>
              <w:rPr>
                <w:bCs/>
              </w:rPr>
            </w:pPr>
            <w:r w:rsidRPr="00F40997">
              <w:rPr>
                <w:rFonts w:hint="eastAsia"/>
                <w:bCs/>
              </w:rPr>
              <w:t>東</w:t>
            </w:r>
          </w:p>
        </w:tc>
        <w:tc>
          <w:tcPr>
            <w:tcW w:w="1216" w:type="dxa"/>
          </w:tcPr>
          <w:p w:rsidR="005220F5" w:rsidRPr="00F40997" w:rsidRDefault="005220F5" w:rsidP="005220F5">
            <w:pPr>
              <w:autoSpaceDE w:val="0"/>
              <w:autoSpaceDN w:val="0"/>
              <w:contextualSpacing/>
              <w:mirrorIndents/>
              <w:rPr>
                <w:bCs/>
              </w:rPr>
            </w:pPr>
            <w:r w:rsidRPr="00F40997">
              <w:rPr>
                <w:rFonts w:hint="eastAsia"/>
                <w:bCs/>
              </w:rPr>
              <w:t>千葉県</w:t>
            </w:r>
          </w:p>
          <w:p w:rsidR="005220F5" w:rsidRDefault="005220F5" w:rsidP="005220F5">
            <w:pPr>
              <w:autoSpaceDE w:val="0"/>
              <w:autoSpaceDN w:val="0"/>
              <w:contextualSpacing/>
              <w:mirrorIndents/>
              <w:rPr>
                <w:bCs/>
              </w:rPr>
            </w:pPr>
            <w:r w:rsidRPr="00F40997">
              <w:rPr>
                <w:rFonts w:hint="eastAsia"/>
                <w:bCs/>
              </w:rPr>
              <w:t>柏市</w:t>
            </w:r>
          </w:p>
          <w:p w:rsidR="0090735C" w:rsidRPr="00F40997" w:rsidRDefault="0090735C" w:rsidP="005220F5">
            <w:pPr>
              <w:autoSpaceDE w:val="0"/>
              <w:autoSpaceDN w:val="0"/>
              <w:contextualSpacing/>
              <w:mirrorIndents/>
              <w:rPr>
                <w:bCs/>
              </w:rPr>
            </w:pPr>
            <w:r>
              <w:rPr>
                <w:rFonts w:hint="eastAsia"/>
                <w:bCs/>
              </w:rPr>
              <w:t>40</w:t>
            </w:r>
            <w:r w:rsidRPr="0090735C">
              <w:rPr>
                <w:rFonts w:hint="eastAsia"/>
                <w:bCs/>
                <w:w w:val="50"/>
              </w:rPr>
              <w:t>万</w:t>
            </w:r>
            <w:r>
              <w:rPr>
                <w:rFonts w:hint="eastAsia"/>
                <w:bCs/>
              </w:rPr>
              <w:t>4012人</w:t>
            </w:r>
          </w:p>
        </w:tc>
        <w:tc>
          <w:tcPr>
            <w:tcW w:w="2552" w:type="dxa"/>
          </w:tcPr>
          <w:p w:rsidR="005220F5" w:rsidRDefault="005220F5" w:rsidP="005220F5">
            <w:pPr>
              <w:autoSpaceDE w:val="0"/>
              <w:autoSpaceDN w:val="0"/>
              <w:contextualSpacing/>
              <w:mirrorIndents/>
              <w:rPr>
                <w:bCs/>
              </w:rPr>
            </w:pPr>
            <w:r w:rsidRPr="00F40997">
              <w:rPr>
                <w:rFonts w:hint="eastAsia"/>
                <w:bCs/>
              </w:rPr>
              <w:t>予約型相乗りタクシー｢カシワニクル｣</w:t>
            </w:r>
          </w:p>
          <w:p w:rsidR="0090735C" w:rsidRDefault="003A66F6" w:rsidP="0090735C">
            <w:pPr>
              <w:autoSpaceDE w:val="0"/>
              <w:autoSpaceDN w:val="0"/>
              <w:ind w:left="240" w:hangingChars="100" w:hanging="240"/>
              <w:contextualSpacing/>
              <w:mirrorIndents/>
              <w:rPr>
                <w:bCs/>
              </w:rPr>
            </w:pPr>
            <w:r>
              <w:rPr>
                <w:rFonts w:hint="eastAsia"/>
                <w:bCs/>
              </w:rPr>
              <w:t>・</w:t>
            </w:r>
            <w:r w:rsidR="0090735C">
              <w:rPr>
                <w:rFonts w:hint="eastAsia"/>
                <w:bCs/>
              </w:rPr>
              <w:t>均一運賃300又は500円</w:t>
            </w:r>
          </w:p>
          <w:p w:rsidR="0090735C" w:rsidRPr="00F40997" w:rsidRDefault="003A66F6" w:rsidP="0090735C">
            <w:pPr>
              <w:autoSpaceDE w:val="0"/>
              <w:autoSpaceDN w:val="0"/>
              <w:ind w:left="240" w:hangingChars="100" w:hanging="240"/>
              <w:contextualSpacing/>
              <w:mirrorIndents/>
              <w:rPr>
                <w:bCs/>
              </w:rPr>
            </w:pPr>
            <w:r>
              <w:rPr>
                <w:rFonts w:hint="eastAsia"/>
                <w:bCs/>
              </w:rPr>
              <w:t>・</w:t>
            </w:r>
            <w:r w:rsidR="0090735C">
              <w:rPr>
                <w:rFonts w:hint="eastAsia"/>
                <w:bCs/>
              </w:rPr>
              <w:t>Ｓ２台</w:t>
            </w:r>
          </w:p>
        </w:tc>
        <w:tc>
          <w:tcPr>
            <w:tcW w:w="4289" w:type="dxa"/>
          </w:tcPr>
          <w:p w:rsidR="005220F5" w:rsidRPr="00F40997" w:rsidRDefault="005220F5" w:rsidP="00C712B2">
            <w:pPr>
              <w:autoSpaceDE w:val="0"/>
              <w:autoSpaceDN w:val="0"/>
              <w:ind w:left="240" w:hangingChars="100" w:hanging="240"/>
              <w:contextualSpacing/>
              <w:mirrorIndents/>
              <w:rPr>
                <w:bCs/>
              </w:rPr>
            </w:pPr>
            <w:r w:rsidRPr="00F40997">
              <w:rPr>
                <w:rFonts w:hint="eastAsia"/>
                <w:bCs/>
              </w:rPr>
              <w:t>・利用者</w:t>
            </w:r>
            <w:r w:rsidR="00C712B2">
              <w:rPr>
                <w:rFonts w:hint="eastAsia"/>
                <w:bCs/>
              </w:rPr>
              <w:t>１</w:t>
            </w:r>
            <w:r w:rsidRPr="00F40997">
              <w:rPr>
                <w:rFonts w:hint="eastAsia"/>
                <w:bCs/>
              </w:rPr>
              <w:t>人あたりにつき1</w:t>
            </w:r>
            <w:r>
              <w:rPr>
                <w:rFonts w:hint="eastAsia"/>
                <w:bCs/>
              </w:rPr>
              <w:t>010</w:t>
            </w:r>
            <w:r w:rsidRPr="00F40997">
              <w:rPr>
                <w:rFonts w:hint="eastAsia"/>
                <w:bCs/>
              </w:rPr>
              <w:t>円の委託料を支払っている。</w:t>
            </w:r>
          </w:p>
        </w:tc>
      </w:tr>
      <w:tr w:rsidR="005220F5" w:rsidTr="00D6671F">
        <w:trPr>
          <w:cantSplit/>
          <w:jc w:val="center"/>
        </w:trPr>
        <w:tc>
          <w:tcPr>
            <w:tcW w:w="534" w:type="dxa"/>
          </w:tcPr>
          <w:p w:rsidR="005220F5" w:rsidRPr="00F40997" w:rsidRDefault="005220F5" w:rsidP="00F40997">
            <w:pPr>
              <w:autoSpaceDE w:val="0"/>
              <w:autoSpaceDN w:val="0"/>
              <w:contextualSpacing/>
              <w:mirrorIndents/>
              <w:jc w:val="center"/>
              <w:rPr>
                <w:bCs/>
              </w:rPr>
            </w:pPr>
            <w:r w:rsidRPr="00F40997">
              <w:rPr>
                <w:rFonts w:hint="eastAsia"/>
                <w:bCs/>
              </w:rPr>
              <w:t>55</w:t>
            </w:r>
          </w:p>
        </w:tc>
        <w:tc>
          <w:tcPr>
            <w:tcW w:w="556" w:type="dxa"/>
          </w:tcPr>
          <w:p w:rsidR="00775252" w:rsidRDefault="005220F5" w:rsidP="005220F5">
            <w:pPr>
              <w:autoSpaceDE w:val="0"/>
              <w:autoSpaceDN w:val="0"/>
              <w:contextualSpacing/>
              <w:mirrorIndents/>
              <w:jc w:val="center"/>
              <w:rPr>
                <w:bCs/>
              </w:rPr>
            </w:pPr>
            <w:r w:rsidRPr="00F40997">
              <w:rPr>
                <w:rFonts w:hint="eastAsia"/>
                <w:bCs/>
              </w:rPr>
              <w:t>北</w:t>
            </w:r>
          </w:p>
          <w:p w:rsidR="005220F5" w:rsidRDefault="005220F5" w:rsidP="005220F5">
            <w:pPr>
              <w:autoSpaceDE w:val="0"/>
              <w:autoSpaceDN w:val="0"/>
              <w:contextualSpacing/>
              <w:mirrorIndents/>
              <w:jc w:val="center"/>
              <w:rPr>
                <w:bCs/>
              </w:rPr>
            </w:pPr>
            <w:r w:rsidRPr="00F40997">
              <w:rPr>
                <w:rFonts w:hint="eastAsia"/>
                <w:bCs/>
              </w:rPr>
              <w:t>陸</w:t>
            </w:r>
          </w:p>
          <w:p w:rsidR="00775252" w:rsidRDefault="005220F5" w:rsidP="005220F5">
            <w:pPr>
              <w:autoSpaceDE w:val="0"/>
              <w:autoSpaceDN w:val="0"/>
              <w:contextualSpacing/>
              <w:mirrorIndents/>
              <w:jc w:val="center"/>
              <w:rPr>
                <w:bCs/>
              </w:rPr>
            </w:pPr>
            <w:r w:rsidRPr="00F40997">
              <w:rPr>
                <w:rFonts w:hint="eastAsia"/>
                <w:bCs/>
              </w:rPr>
              <w:t>信</w:t>
            </w:r>
          </w:p>
          <w:p w:rsidR="005220F5" w:rsidRPr="00F40997" w:rsidRDefault="005220F5" w:rsidP="005220F5">
            <w:pPr>
              <w:autoSpaceDE w:val="0"/>
              <w:autoSpaceDN w:val="0"/>
              <w:contextualSpacing/>
              <w:mirrorIndents/>
              <w:jc w:val="center"/>
              <w:rPr>
                <w:bCs/>
              </w:rPr>
            </w:pPr>
            <w:r w:rsidRPr="00F40997">
              <w:rPr>
                <w:rFonts w:hint="eastAsia"/>
                <w:bCs/>
              </w:rPr>
              <w:t>越</w:t>
            </w:r>
          </w:p>
        </w:tc>
        <w:tc>
          <w:tcPr>
            <w:tcW w:w="1216" w:type="dxa"/>
          </w:tcPr>
          <w:p w:rsidR="005220F5" w:rsidRPr="00F40997" w:rsidRDefault="005220F5" w:rsidP="005220F5">
            <w:pPr>
              <w:autoSpaceDE w:val="0"/>
              <w:autoSpaceDN w:val="0"/>
              <w:contextualSpacing/>
              <w:mirrorIndents/>
              <w:rPr>
                <w:bCs/>
              </w:rPr>
            </w:pPr>
            <w:r w:rsidRPr="00F40997">
              <w:rPr>
                <w:rFonts w:hint="eastAsia"/>
                <w:bCs/>
              </w:rPr>
              <w:t>新潟県</w:t>
            </w:r>
          </w:p>
          <w:p w:rsidR="0090735C" w:rsidRDefault="005220F5" w:rsidP="005220F5">
            <w:pPr>
              <w:autoSpaceDE w:val="0"/>
              <w:autoSpaceDN w:val="0"/>
              <w:contextualSpacing/>
              <w:mirrorIndents/>
              <w:rPr>
                <w:bCs/>
              </w:rPr>
            </w:pPr>
            <w:r w:rsidRPr="00F40997">
              <w:rPr>
                <w:rFonts w:hint="eastAsia"/>
                <w:bCs/>
              </w:rPr>
              <w:t>燕市、</w:t>
            </w:r>
          </w:p>
          <w:p w:rsidR="0090735C" w:rsidRDefault="005220F5" w:rsidP="005220F5">
            <w:pPr>
              <w:autoSpaceDE w:val="0"/>
              <w:autoSpaceDN w:val="0"/>
              <w:contextualSpacing/>
              <w:mirrorIndents/>
              <w:rPr>
                <w:bCs/>
              </w:rPr>
            </w:pPr>
            <w:r w:rsidRPr="00F40997">
              <w:rPr>
                <w:rFonts w:hint="eastAsia"/>
                <w:bCs/>
              </w:rPr>
              <w:t>弥彦村</w:t>
            </w:r>
          </w:p>
          <w:p w:rsidR="005220F5" w:rsidRDefault="0090735C" w:rsidP="005220F5">
            <w:pPr>
              <w:autoSpaceDE w:val="0"/>
              <w:autoSpaceDN w:val="0"/>
              <w:contextualSpacing/>
              <w:mirrorIndents/>
              <w:rPr>
                <w:bCs/>
              </w:rPr>
            </w:pPr>
            <w:r>
              <w:rPr>
                <w:rFonts w:hint="eastAsia"/>
                <w:bCs/>
              </w:rPr>
              <w:t>8万2248人</w:t>
            </w:r>
          </w:p>
          <w:p w:rsidR="0090735C" w:rsidRPr="00F40997" w:rsidRDefault="0090735C" w:rsidP="005220F5">
            <w:pPr>
              <w:autoSpaceDE w:val="0"/>
              <w:autoSpaceDN w:val="0"/>
              <w:contextualSpacing/>
              <w:mirrorIndents/>
              <w:rPr>
                <w:bCs/>
              </w:rPr>
            </w:pPr>
            <w:r>
              <w:rPr>
                <w:rFonts w:hint="eastAsia"/>
                <w:bCs/>
              </w:rPr>
              <w:t>8493人</w:t>
            </w:r>
          </w:p>
        </w:tc>
        <w:tc>
          <w:tcPr>
            <w:tcW w:w="2552" w:type="dxa"/>
          </w:tcPr>
          <w:p w:rsidR="005220F5" w:rsidRDefault="005220F5" w:rsidP="005220F5">
            <w:pPr>
              <w:autoSpaceDE w:val="0"/>
              <w:autoSpaceDN w:val="0"/>
              <w:contextualSpacing/>
              <w:mirrorIndents/>
              <w:rPr>
                <w:bCs/>
              </w:rPr>
            </w:pPr>
            <w:r w:rsidRPr="00F40997">
              <w:rPr>
                <w:rFonts w:hint="eastAsia"/>
                <w:bCs/>
              </w:rPr>
              <w:t>交通不便地域を解消するデマンド交通「おでかけきららん号」の拡充</w:t>
            </w:r>
          </w:p>
          <w:p w:rsidR="0090735C" w:rsidRDefault="003A66F6" w:rsidP="00BB4DDF">
            <w:pPr>
              <w:autoSpaceDE w:val="0"/>
              <w:autoSpaceDN w:val="0"/>
              <w:ind w:left="240" w:hangingChars="100" w:hanging="240"/>
              <w:contextualSpacing/>
              <w:mirrorIndents/>
              <w:rPr>
                <w:bCs/>
              </w:rPr>
            </w:pPr>
            <w:r>
              <w:rPr>
                <w:rFonts w:hint="eastAsia"/>
                <w:bCs/>
              </w:rPr>
              <w:t>・</w:t>
            </w:r>
            <w:r w:rsidR="0090735C">
              <w:rPr>
                <w:rFonts w:hint="eastAsia"/>
                <w:bCs/>
              </w:rPr>
              <w:t>大人300、小学生100円</w:t>
            </w:r>
          </w:p>
          <w:p w:rsidR="0090735C" w:rsidRPr="00F40997" w:rsidRDefault="003A66F6" w:rsidP="005220F5">
            <w:pPr>
              <w:autoSpaceDE w:val="0"/>
              <w:autoSpaceDN w:val="0"/>
              <w:contextualSpacing/>
              <w:mirrorIndents/>
              <w:rPr>
                <w:bCs/>
              </w:rPr>
            </w:pPr>
            <w:r>
              <w:rPr>
                <w:rFonts w:hint="eastAsia"/>
                <w:bCs/>
              </w:rPr>
              <w:t>・</w:t>
            </w:r>
            <w:r w:rsidR="0090735C">
              <w:rPr>
                <w:rFonts w:hint="eastAsia"/>
                <w:bCs/>
              </w:rPr>
              <w:t>Ｓ６台</w:t>
            </w:r>
          </w:p>
        </w:tc>
        <w:tc>
          <w:tcPr>
            <w:tcW w:w="4289" w:type="dxa"/>
          </w:tcPr>
          <w:p w:rsidR="005220F5" w:rsidRPr="00F40997" w:rsidRDefault="005220F5" w:rsidP="005220F5">
            <w:pPr>
              <w:autoSpaceDE w:val="0"/>
              <w:autoSpaceDN w:val="0"/>
              <w:ind w:left="240" w:hangingChars="100" w:hanging="240"/>
              <w:contextualSpacing/>
              <w:mirrorIndents/>
              <w:rPr>
                <w:bCs/>
              </w:rPr>
            </w:pPr>
            <w:r w:rsidRPr="00F40997">
              <w:rPr>
                <w:rFonts w:hint="eastAsia"/>
                <w:bCs/>
              </w:rPr>
              <w:t>・燕市と弥彦村で形成する定住自立圏構想の取り組みの一環として、先に燕市で運行していた燕市デマンド交通を平成27年</w:t>
            </w:r>
            <w:r w:rsidR="00C712B2">
              <w:rPr>
                <w:rFonts w:hint="eastAsia"/>
                <w:bCs/>
              </w:rPr>
              <w:t>７</w:t>
            </w:r>
            <w:r w:rsidRPr="00F40997">
              <w:rPr>
                <w:rFonts w:hint="eastAsia"/>
                <w:bCs/>
              </w:rPr>
              <w:t>月より弥彦村までエリアを拡大し、両市村において住民の生活交通手段の確保を実現した。</w:t>
            </w:r>
          </w:p>
        </w:tc>
      </w:tr>
      <w:tr w:rsidR="00F40997" w:rsidTr="003A66F6">
        <w:trPr>
          <w:cantSplit/>
          <w:jc w:val="center"/>
        </w:trPr>
        <w:tc>
          <w:tcPr>
            <w:tcW w:w="534" w:type="dxa"/>
            <w:tcBorders>
              <w:bottom w:val="single" w:sz="4" w:space="0" w:color="auto"/>
            </w:tcBorders>
          </w:tcPr>
          <w:p w:rsidR="00F40997" w:rsidRDefault="005220F5" w:rsidP="00F40997">
            <w:pPr>
              <w:autoSpaceDE w:val="0"/>
              <w:autoSpaceDN w:val="0"/>
              <w:contextualSpacing/>
              <w:mirrorIndents/>
              <w:jc w:val="center"/>
              <w:rPr>
                <w:bCs/>
              </w:rPr>
            </w:pPr>
            <w:r w:rsidRPr="005220F5">
              <w:rPr>
                <w:bCs/>
              </w:rPr>
              <w:t>56</w:t>
            </w:r>
          </w:p>
        </w:tc>
        <w:tc>
          <w:tcPr>
            <w:tcW w:w="556" w:type="dxa"/>
          </w:tcPr>
          <w:p w:rsidR="00775252" w:rsidRDefault="005220F5" w:rsidP="00775252">
            <w:pPr>
              <w:autoSpaceDE w:val="0"/>
              <w:autoSpaceDN w:val="0"/>
              <w:contextualSpacing/>
              <w:mirrorIndents/>
              <w:jc w:val="center"/>
              <w:rPr>
                <w:bCs/>
              </w:rPr>
            </w:pPr>
            <w:r w:rsidRPr="005220F5">
              <w:rPr>
                <w:rFonts w:hint="eastAsia"/>
                <w:bCs/>
              </w:rPr>
              <w:t>北</w:t>
            </w:r>
          </w:p>
          <w:p w:rsidR="005220F5" w:rsidRDefault="005220F5" w:rsidP="00775252">
            <w:pPr>
              <w:autoSpaceDE w:val="0"/>
              <w:autoSpaceDN w:val="0"/>
              <w:contextualSpacing/>
              <w:mirrorIndents/>
              <w:jc w:val="center"/>
              <w:rPr>
                <w:bCs/>
              </w:rPr>
            </w:pPr>
            <w:r w:rsidRPr="005220F5">
              <w:rPr>
                <w:rFonts w:hint="eastAsia"/>
                <w:bCs/>
              </w:rPr>
              <w:t>陸</w:t>
            </w:r>
          </w:p>
          <w:p w:rsidR="00775252" w:rsidRDefault="005220F5" w:rsidP="00775252">
            <w:pPr>
              <w:autoSpaceDE w:val="0"/>
              <w:autoSpaceDN w:val="0"/>
              <w:contextualSpacing/>
              <w:mirrorIndents/>
              <w:jc w:val="center"/>
              <w:rPr>
                <w:bCs/>
              </w:rPr>
            </w:pPr>
            <w:r w:rsidRPr="005220F5">
              <w:rPr>
                <w:rFonts w:hint="eastAsia"/>
                <w:bCs/>
              </w:rPr>
              <w:t>信</w:t>
            </w:r>
          </w:p>
          <w:p w:rsidR="00F40997" w:rsidRPr="00F40997" w:rsidRDefault="005220F5" w:rsidP="00775252">
            <w:pPr>
              <w:autoSpaceDE w:val="0"/>
              <w:autoSpaceDN w:val="0"/>
              <w:contextualSpacing/>
              <w:mirrorIndents/>
              <w:jc w:val="center"/>
              <w:rPr>
                <w:bCs/>
              </w:rPr>
            </w:pPr>
            <w:r w:rsidRPr="005220F5">
              <w:rPr>
                <w:rFonts w:hint="eastAsia"/>
                <w:bCs/>
              </w:rPr>
              <w:t>越</w:t>
            </w:r>
          </w:p>
        </w:tc>
        <w:tc>
          <w:tcPr>
            <w:tcW w:w="1216" w:type="dxa"/>
          </w:tcPr>
          <w:p w:rsidR="005220F5" w:rsidRPr="005220F5" w:rsidRDefault="005220F5" w:rsidP="005220F5">
            <w:pPr>
              <w:autoSpaceDE w:val="0"/>
              <w:autoSpaceDN w:val="0"/>
              <w:contextualSpacing/>
              <w:mirrorIndents/>
              <w:rPr>
                <w:bCs/>
              </w:rPr>
            </w:pPr>
            <w:r w:rsidRPr="005220F5">
              <w:rPr>
                <w:rFonts w:hint="eastAsia"/>
                <w:bCs/>
              </w:rPr>
              <w:t>新潟県</w:t>
            </w:r>
          </w:p>
          <w:p w:rsidR="005220F5" w:rsidRPr="005220F5" w:rsidRDefault="005220F5" w:rsidP="005220F5">
            <w:pPr>
              <w:autoSpaceDE w:val="0"/>
              <w:autoSpaceDN w:val="0"/>
              <w:contextualSpacing/>
              <w:mirrorIndents/>
              <w:rPr>
                <w:bCs/>
              </w:rPr>
            </w:pPr>
            <w:r w:rsidRPr="005220F5">
              <w:rPr>
                <w:rFonts w:hint="eastAsia"/>
                <w:bCs/>
              </w:rPr>
              <w:t>村上市</w:t>
            </w:r>
          </w:p>
          <w:p w:rsidR="00F40997" w:rsidRPr="00F40997" w:rsidRDefault="0090735C" w:rsidP="00F40997">
            <w:pPr>
              <w:autoSpaceDE w:val="0"/>
              <w:autoSpaceDN w:val="0"/>
              <w:contextualSpacing/>
              <w:mirrorIndents/>
              <w:rPr>
                <w:bCs/>
              </w:rPr>
            </w:pPr>
            <w:r>
              <w:rPr>
                <w:rFonts w:hint="eastAsia"/>
                <w:bCs/>
              </w:rPr>
              <w:t>6万6427人</w:t>
            </w:r>
          </w:p>
        </w:tc>
        <w:tc>
          <w:tcPr>
            <w:tcW w:w="2552" w:type="dxa"/>
          </w:tcPr>
          <w:p w:rsidR="00F40997" w:rsidRDefault="005220F5" w:rsidP="005220F5">
            <w:pPr>
              <w:autoSpaceDE w:val="0"/>
              <w:autoSpaceDN w:val="0"/>
              <w:contextualSpacing/>
              <w:mirrorIndents/>
              <w:rPr>
                <w:bCs/>
              </w:rPr>
            </w:pPr>
            <w:r w:rsidRPr="005220F5">
              <w:rPr>
                <w:rFonts w:hint="eastAsia"/>
                <w:bCs/>
              </w:rPr>
              <w:t>交通空白地域を解消する「通院対応のりあいタクシー」の運行</w:t>
            </w:r>
          </w:p>
          <w:p w:rsidR="0090735C" w:rsidRDefault="003A66F6" w:rsidP="005220F5">
            <w:pPr>
              <w:autoSpaceDE w:val="0"/>
              <w:autoSpaceDN w:val="0"/>
              <w:contextualSpacing/>
              <w:mirrorIndents/>
              <w:rPr>
                <w:bCs/>
              </w:rPr>
            </w:pPr>
            <w:r>
              <w:rPr>
                <w:rFonts w:hint="eastAsia"/>
                <w:bCs/>
              </w:rPr>
              <w:t>・</w:t>
            </w:r>
            <w:r w:rsidR="0090735C">
              <w:rPr>
                <w:rFonts w:hint="eastAsia"/>
                <w:bCs/>
              </w:rPr>
              <w:t>対距離運賃</w:t>
            </w:r>
          </w:p>
          <w:p w:rsidR="0090735C" w:rsidRDefault="003A66F6" w:rsidP="005220F5">
            <w:pPr>
              <w:autoSpaceDE w:val="0"/>
              <w:autoSpaceDN w:val="0"/>
              <w:contextualSpacing/>
              <w:mirrorIndents/>
              <w:rPr>
                <w:bCs/>
              </w:rPr>
            </w:pPr>
            <w:r>
              <w:rPr>
                <w:rFonts w:hint="eastAsia"/>
                <w:bCs/>
              </w:rPr>
              <w:t>・</w:t>
            </w:r>
            <w:r w:rsidR="0090735C">
              <w:rPr>
                <w:rFonts w:hint="eastAsia"/>
                <w:bCs/>
              </w:rPr>
              <w:t>Ｓ１、Ｊ１台</w:t>
            </w:r>
          </w:p>
        </w:tc>
        <w:tc>
          <w:tcPr>
            <w:tcW w:w="4289" w:type="dxa"/>
          </w:tcPr>
          <w:p w:rsidR="005220F5" w:rsidRPr="005220F5" w:rsidRDefault="005220F5" w:rsidP="005220F5">
            <w:pPr>
              <w:autoSpaceDE w:val="0"/>
              <w:autoSpaceDN w:val="0"/>
              <w:ind w:left="240" w:hangingChars="100" w:hanging="240"/>
              <w:contextualSpacing/>
              <w:mirrorIndents/>
              <w:rPr>
                <w:bCs/>
              </w:rPr>
            </w:pPr>
            <w:r w:rsidRPr="005220F5">
              <w:rPr>
                <w:rFonts w:hint="eastAsia"/>
                <w:bCs/>
              </w:rPr>
              <w:t>・前年度の運行所要時間実績を踏まえて、運行委託金額の設定を行うことで、時間制運賃での運行時とくらべて、運行費用を大幅に削減し、収支率の向上を実現した。</w:t>
            </w:r>
          </w:p>
          <w:p w:rsidR="00F40997" w:rsidRDefault="005220F5" w:rsidP="005220F5">
            <w:pPr>
              <w:autoSpaceDE w:val="0"/>
              <w:autoSpaceDN w:val="0"/>
              <w:ind w:left="240" w:hangingChars="100" w:hanging="240"/>
              <w:contextualSpacing/>
              <w:mirrorIndents/>
              <w:rPr>
                <w:bCs/>
              </w:rPr>
            </w:pPr>
            <w:r w:rsidRPr="005220F5">
              <w:rPr>
                <w:rFonts w:hint="eastAsia"/>
                <w:bCs/>
              </w:rPr>
              <w:t>・運行費用の算出にあたっては、算出方法を自治体と交通事業者が協議して行っている。</w:t>
            </w:r>
          </w:p>
        </w:tc>
      </w:tr>
      <w:tr w:rsidR="00D6671F" w:rsidTr="003A66F6">
        <w:trPr>
          <w:jc w:val="center"/>
        </w:trPr>
        <w:tc>
          <w:tcPr>
            <w:tcW w:w="534" w:type="dxa"/>
            <w:vMerge w:val="restart"/>
            <w:tcBorders>
              <w:bottom w:val="nil"/>
            </w:tcBorders>
          </w:tcPr>
          <w:p w:rsidR="00D6671F" w:rsidRDefault="00D6671F" w:rsidP="00F40997">
            <w:pPr>
              <w:autoSpaceDE w:val="0"/>
              <w:autoSpaceDN w:val="0"/>
              <w:contextualSpacing/>
              <w:mirrorIndents/>
              <w:jc w:val="center"/>
              <w:rPr>
                <w:bCs/>
              </w:rPr>
            </w:pPr>
            <w:r w:rsidRPr="005220F5">
              <w:rPr>
                <w:bCs/>
              </w:rPr>
              <w:t>57</w:t>
            </w:r>
          </w:p>
          <w:p w:rsidR="00D6671F" w:rsidRDefault="00D6671F" w:rsidP="00F40997">
            <w:pPr>
              <w:autoSpaceDE w:val="0"/>
              <w:autoSpaceDN w:val="0"/>
              <w:contextualSpacing/>
              <w:mirrorIndents/>
              <w:jc w:val="center"/>
              <w:rPr>
                <w:bCs/>
              </w:rPr>
            </w:pPr>
          </w:p>
        </w:tc>
        <w:tc>
          <w:tcPr>
            <w:tcW w:w="556" w:type="dxa"/>
            <w:tcBorders>
              <w:bottom w:val="single" w:sz="4" w:space="0" w:color="auto"/>
            </w:tcBorders>
          </w:tcPr>
          <w:p w:rsidR="00D6671F" w:rsidRDefault="00D6671F" w:rsidP="00F40997">
            <w:pPr>
              <w:autoSpaceDE w:val="0"/>
              <w:autoSpaceDN w:val="0"/>
              <w:contextualSpacing/>
              <w:mirrorIndents/>
              <w:jc w:val="center"/>
              <w:rPr>
                <w:bCs/>
              </w:rPr>
            </w:pPr>
            <w:r w:rsidRPr="005220F5">
              <w:rPr>
                <w:rFonts w:hint="eastAsia"/>
                <w:bCs/>
              </w:rPr>
              <w:t>北</w:t>
            </w:r>
          </w:p>
          <w:p w:rsidR="00D6671F" w:rsidRDefault="00D6671F" w:rsidP="00F40997">
            <w:pPr>
              <w:autoSpaceDE w:val="0"/>
              <w:autoSpaceDN w:val="0"/>
              <w:contextualSpacing/>
              <w:mirrorIndents/>
              <w:jc w:val="center"/>
              <w:rPr>
                <w:bCs/>
              </w:rPr>
            </w:pPr>
            <w:r w:rsidRPr="005220F5">
              <w:rPr>
                <w:rFonts w:hint="eastAsia"/>
                <w:bCs/>
              </w:rPr>
              <w:t>陸</w:t>
            </w:r>
          </w:p>
          <w:p w:rsidR="00D6671F" w:rsidRDefault="00D6671F" w:rsidP="00F40997">
            <w:pPr>
              <w:autoSpaceDE w:val="0"/>
              <w:autoSpaceDN w:val="0"/>
              <w:contextualSpacing/>
              <w:mirrorIndents/>
              <w:jc w:val="center"/>
              <w:rPr>
                <w:bCs/>
              </w:rPr>
            </w:pPr>
            <w:r w:rsidRPr="005220F5">
              <w:rPr>
                <w:rFonts w:hint="eastAsia"/>
                <w:bCs/>
              </w:rPr>
              <w:t>信</w:t>
            </w:r>
          </w:p>
          <w:p w:rsidR="00D6671F" w:rsidRPr="00F40997" w:rsidRDefault="00D6671F" w:rsidP="00F40997">
            <w:pPr>
              <w:autoSpaceDE w:val="0"/>
              <w:autoSpaceDN w:val="0"/>
              <w:contextualSpacing/>
              <w:mirrorIndents/>
              <w:jc w:val="center"/>
              <w:rPr>
                <w:bCs/>
              </w:rPr>
            </w:pPr>
            <w:r w:rsidRPr="005220F5">
              <w:rPr>
                <w:rFonts w:hint="eastAsia"/>
                <w:bCs/>
              </w:rPr>
              <w:t>越</w:t>
            </w:r>
          </w:p>
        </w:tc>
        <w:tc>
          <w:tcPr>
            <w:tcW w:w="1216" w:type="dxa"/>
            <w:tcBorders>
              <w:bottom w:val="single" w:sz="4" w:space="0" w:color="auto"/>
            </w:tcBorders>
          </w:tcPr>
          <w:p w:rsidR="00D6671F" w:rsidRPr="005220F5" w:rsidRDefault="00D6671F" w:rsidP="005220F5">
            <w:pPr>
              <w:autoSpaceDE w:val="0"/>
              <w:autoSpaceDN w:val="0"/>
              <w:contextualSpacing/>
              <w:mirrorIndents/>
              <w:rPr>
                <w:bCs/>
              </w:rPr>
            </w:pPr>
            <w:r w:rsidRPr="005220F5">
              <w:rPr>
                <w:rFonts w:hint="eastAsia"/>
                <w:bCs/>
              </w:rPr>
              <w:t>新潟県</w:t>
            </w:r>
          </w:p>
          <w:p w:rsidR="00D6671F" w:rsidRDefault="00D6671F" w:rsidP="00005E73">
            <w:pPr>
              <w:autoSpaceDE w:val="0"/>
              <w:autoSpaceDN w:val="0"/>
              <w:contextualSpacing/>
              <w:mirrorIndents/>
              <w:rPr>
                <w:bCs/>
              </w:rPr>
            </w:pPr>
            <w:r w:rsidRPr="005220F5">
              <w:rPr>
                <w:rFonts w:hint="eastAsia"/>
                <w:bCs/>
              </w:rPr>
              <w:t>三条市</w:t>
            </w:r>
          </w:p>
          <w:p w:rsidR="00D6671F" w:rsidRPr="00F40997" w:rsidRDefault="00D6671F" w:rsidP="00005E73">
            <w:pPr>
              <w:autoSpaceDE w:val="0"/>
              <w:autoSpaceDN w:val="0"/>
              <w:contextualSpacing/>
              <w:mirrorIndents/>
              <w:rPr>
                <w:bCs/>
              </w:rPr>
            </w:pPr>
            <w:r>
              <w:rPr>
                <w:rFonts w:hint="eastAsia"/>
                <w:bCs/>
              </w:rPr>
              <w:t>10</w:t>
            </w:r>
            <w:r w:rsidRPr="0090735C">
              <w:rPr>
                <w:rFonts w:hint="eastAsia"/>
                <w:bCs/>
                <w:w w:val="50"/>
              </w:rPr>
              <w:t>万</w:t>
            </w:r>
            <w:r>
              <w:rPr>
                <w:rFonts w:hint="eastAsia"/>
                <w:bCs/>
              </w:rPr>
              <w:t>2292人</w:t>
            </w:r>
          </w:p>
        </w:tc>
        <w:tc>
          <w:tcPr>
            <w:tcW w:w="2552" w:type="dxa"/>
            <w:tcBorders>
              <w:bottom w:val="single" w:sz="4" w:space="0" w:color="auto"/>
            </w:tcBorders>
          </w:tcPr>
          <w:p w:rsidR="00D6671F" w:rsidRDefault="00D6671F" w:rsidP="00005E73">
            <w:pPr>
              <w:autoSpaceDE w:val="0"/>
              <w:autoSpaceDN w:val="0"/>
              <w:contextualSpacing/>
              <w:mirrorIndents/>
              <w:rPr>
                <w:bCs/>
              </w:rPr>
            </w:pPr>
            <w:r w:rsidRPr="005220F5">
              <w:rPr>
                <w:rFonts w:hint="eastAsia"/>
                <w:bCs/>
              </w:rPr>
              <w:t>市内全域で運行するデマンド交通「ひめさゆり」の運行</w:t>
            </w:r>
          </w:p>
          <w:p w:rsidR="00D6671F" w:rsidRPr="0090735C" w:rsidRDefault="003A66F6" w:rsidP="0090735C">
            <w:pPr>
              <w:autoSpaceDE w:val="0"/>
              <w:autoSpaceDN w:val="0"/>
              <w:contextualSpacing/>
              <w:mirrorIndents/>
              <w:rPr>
                <w:bCs/>
              </w:rPr>
            </w:pPr>
            <w:r>
              <w:rPr>
                <w:rFonts w:hint="eastAsia"/>
                <w:bCs/>
              </w:rPr>
              <w:t>・</w:t>
            </w:r>
            <w:r w:rsidR="00D6671F" w:rsidRPr="0090735C">
              <w:rPr>
                <w:rFonts w:hint="eastAsia"/>
                <w:bCs/>
              </w:rPr>
              <w:t>対距離運賃</w:t>
            </w:r>
          </w:p>
          <w:p w:rsidR="00D6671F" w:rsidRDefault="003A66F6" w:rsidP="0090735C">
            <w:pPr>
              <w:autoSpaceDE w:val="0"/>
              <w:autoSpaceDN w:val="0"/>
              <w:contextualSpacing/>
              <w:mirrorIndents/>
              <w:rPr>
                <w:bCs/>
              </w:rPr>
            </w:pPr>
            <w:r>
              <w:rPr>
                <w:rFonts w:hint="eastAsia"/>
                <w:bCs/>
              </w:rPr>
              <w:t>・</w:t>
            </w:r>
            <w:r w:rsidR="00D6671F" w:rsidRPr="0090735C">
              <w:rPr>
                <w:rFonts w:hint="eastAsia"/>
                <w:bCs/>
              </w:rPr>
              <w:t>Ｓ</w:t>
            </w:r>
            <w:r w:rsidR="00D6671F">
              <w:rPr>
                <w:rFonts w:hint="eastAsia"/>
                <w:bCs/>
              </w:rPr>
              <w:t>125</w:t>
            </w:r>
            <w:r w:rsidR="00D6671F" w:rsidRPr="0090735C">
              <w:rPr>
                <w:rFonts w:hint="eastAsia"/>
                <w:bCs/>
              </w:rPr>
              <w:t>、Ｊ</w:t>
            </w:r>
            <w:r w:rsidR="00D6671F">
              <w:rPr>
                <w:rFonts w:hint="eastAsia"/>
                <w:bCs/>
              </w:rPr>
              <w:t>10</w:t>
            </w:r>
            <w:r w:rsidR="00D6671F" w:rsidRPr="0090735C">
              <w:rPr>
                <w:rFonts w:hint="eastAsia"/>
                <w:bCs/>
              </w:rPr>
              <w:t>台</w:t>
            </w:r>
          </w:p>
        </w:tc>
        <w:tc>
          <w:tcPr>
            <w:tcW w:w="4289" w:type="dxa"/>
            <w:tcBorders>
              <w:bottom w:val="single" w:sz="4" w:space="0" w:color="auto"/>
            </w:tcBorders>
          </w:tcPr>
          <w:p w:rsidR="00D6671F" w:rsidRDefault="00D6671F" w:rsidP="00D6671F">
            <w:pPr>
              <w:autoSpaceDE w:val="0"/>
              <w:autoSpaceDN w:val="0"/>
              <w:ind w:left="240" w:hangingChars="100" w:hanging="240"/>
              <w:contextualSpacing/>
              <w:mirrorIndents/>
              <w:rPr>
                <w:bCs/>
              </w:rPr>
            </w:pPr>
            <w:r w:rsidRPr="005220F5">
              <w:rPr>
                <w:rFonts w:hint="eastAsia"/>
                <w:bCs/>
              </w:rPr>
              <w:t>・乗合タクシーの１運行あたりの乗車人数が多いほど、自治体から運行事業者に支払われる金額が増える算定基準を設けており、１運行あたり乗車人数を増やすインセンティブを働かせて、効率的な運行を実現。</w:t>
            </w:r>
          </w:p>
        </w:tc>
      </w:tr>
      <w:tr w:rsidR="00D6671F" w:rsidTr="003A66F6">
        <w:trPr>
          <w:jc w:val="center"/>
        </w:trPr>
        <w:tc>
          <w:tcPr>
            <w:tcW w:w="534" w:type="dxa"/>
            <w:vMerge/>
            <w:tcBorders>
              <w:top w:val="nil"/>
              <w:bottom w:val="nil"/>
            </w:tcBorders>
          </w:tcPr>
          <w:p w:rsidR="00D6671F" w:rsidRPr="005220F5" w:rsidRDefault="00D6671F" w:rsidP="00F40997">
            <w:pPr>
              <w:autoSpaceDE w:val="0"/>
              <w:autoSpaceDN w:val="0"/>
              <w:contextualSpacing/>
              <w:mirrorIndents/>
              <w:jc w:val="center"/>
              <w:rPr>
                <w:bCs/>
              </w:rPr>
            </w:pPr>
          </w:p>
        </w:tc>
        <w:tc>
          <w:tcPr>
            <w:tcW w:w="8613" w:type="dxa"/>
            <w:gridSpan w:val="4"/>
            <w:tcBorders>
              <w:bottom w:val="nil"/>
            </w:tcBorders>
          </w:tcPr>
          <w:p w:rsidR="00D6671F" w:rsidRPr="00D6671F" w:rsidRDefault="00D6671F" w:rsidP="00D6671F">
            <w:pPr>
              <w:autoSpaceDE w:val="0"/>
              <w:autoSpaceDN w:val="0"/>
              <w:ind w:left="240" w:hangingChars="100" w:hanging="240"/>
              <w:contextualSpacing/>
              <w:mirrorIndents/>
              <w:rPr>
                <w:rFonts w:asciiTheme="majorEastAsia" w:eastAsiaTheme="majorEastAsia" w:hAnsiTheme="majorEastAsia"/>
                <w:bCs/>
              </w:rPr>
            </w:pPr>
            <w:r w:rsidRPr="00D6671F">
              <w:rPr>
                <w:rFonts w:asciiTheme="majorEastAsia" w:eastAsiaTheme="majorEastAsia" w:hAnsiTheme="majorEastAsia" w:hint="eastAsia"/>
                <w:bCs/>
              </w:rPr>
              <w:t>【背景と経緯】</w:t>
            </w:r>
          </w:p>
          <w:p w:rsidR="00D6671F" w:rsidRPr="00D6671F" w:rsidRDefault="00D6671F" w:rsidP="00D6671F">
            <w:pPr>
              <w:autoSpaceDE w:val="0"/>
              <w:autoSpaceDN w:val="0"/>
              <w:ind w:left="240" w:hangingChars="100" w:hanging="240"/>
              <w:contextualSpacing/>
              <w:mirrorIndents/>
              <w:rPr>
                <w:bCs/>
              </w:rPr>
            </w:pPr>
            <w:r w:rsidRPr="00D6671F">
              <w:rPr>
                <w:rFonts w:hint="eastAsia"/>
                <w:bCs/>
              </w:rPr>
              <w:t>・三条市の公共交通の抜本的な見直しをめざすため、平成19年度に三条市地域公共交通協議会を設置し、「三条市地域公共交通総合連携計画」を策定。</w:t>
            </w:r>
          </w:p>
          <w:p w:rsidR="00D6671F" w:rsidRPr="00D6671F" w:rsidRDefault="00D6671F" w:rsidP="003A66F6">
            <w:pPr>
              <w:autoSpaceDE w:val="0"/>
              <w:autoSpaceDN w:val="0"/>
              <w:ind w:left="240" w:hangingChars="100" w:hanging="240"/>
              <w:contextualSpacing/>
              <w:mirrorIndents/>
              <w:rPr>
                <w:bCs/>
              </w:rPr>
            </w:pPr>
            <w:r w:rsidRPr="00D6671F">
              <w:rPr>
                <w:rFonts w:hint="eastAsia"/>
                <w:bCs/>
              </w:rPr>
              <w:t>・平成20年10月から２年間、市内２地区でデマンド交通の運行実験を行い、三</w:t>
            </w:r>
          </w:p>
        </w:tc>
      </w:tr>
      <w:tr w:rsidR="003A66F6" w:rsidTr="003A66F6">
        <w:trPr>
          <w:jc w:val="center"/>
        </w:trPr>
        <w:tc>
          <w:tcPr>
            <w:tcW w:w="534" w:type="dxa"/>
            <w:tcBorders>
              <w:top w:val="nil"/>
            </w:tcBorders>
          </w:tcPr>
          <w:p w:rsidR="003A66F6" w:rsidRPr="005220F5" w:rsidRDefault="003A66F6" w:rsidP="00F40997">
            <w:pPr>
              <w:autoSpaceDE w:val="0"/>
              <w:autoSpaceDN w:val="0"/>
              <w:contextualSpacing/>
              <w:mirrorIndents/>
              <w:jc w:val="center"/>
              <w:rPr>
                <w:bCs/>
              </w:rPr>
            </w:pPr>
          </w:p>
        </w:tc>
        <w:tc>
          <w:tcPr>
            <w:tcW w:w="8613" w:type="dxa"/>
            <w:gridSpan w:val="4"/>
            <w:tcBorders>
              <w:top w:val="nil"/>
            </w:tcBorders>
          </w:tcPr>
          <w:p w:rsidR="003A66F6" w:rsidRPr="00D6671F" w:rsidRDefault="003A66F6" w:rsidP="003A66F6">
            <w:pPr>
              <w:autoSpaceDE w:val="0"/>
              <w:autoSpaceDN w:val="0"/>
              <w:ind w:leftChars="100" w:left="240"/>
              <w:contextualSpacing/>
              <w:mirrorIndents/>
              <w:rPr>
                <w:bCs/>
              </w:rPr>
            </w:pPr>
            <w:r w:rsidRPr="00D6671F">
              <w:rPr>
                <w:rFonts w:hint="eastAsia"/>
                <w:bCs/>
              </w:rPr>
              <w:t>条市の公共交通の将来像を検討した。</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・運行実験を踏まえ、鉄道や路線バス、コミュニティバス運行の他、すべての市民が公共交通を利用できるよう、三条市全域で利用できるデマンド乗合タクシーを導入した。</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運行サービスの向上と持続性を確保するため、自治体による従来の運行経費負担や運賃設定ではなく、交通事業者や利用者が乗合利用するインセンティブが働く仕組みとして、乗車人数によって自治体から支払われる金額が上がり、利用者の運賃が安価となる基準を導入した。</w:t>
            </w:r>
          </w:p>
          <w:p w:rsidR="003A66F6" w:rsidRPr="00D6671F" w:rsidRDefault="003A66F6" w:rsidP="003A66F6">
            <w:pPr>
              <w:autoSpaceDE w:val="0"/>
              <w:autoSpaceDN w:val="0"/>
              <w:ind w:left="240" w:hangingChars="100" w:hanging="240"/>
              <w:contextualSpacing/>
              <w:mirrorIndents/>
              <w:rPr>
                <w:rFonts w:asciiTheme="majorEastAsia" w:eastAsiaTheme="majorEastAsia" w:hAnsiTheme="majorEastAsia"/>
                <w:bCs/>
              </w:rPr>
            </w:pPr>
            <w:r w:rsidRPr="00D6671F">
              <w:rPr>
                <w:rFonts w:asciiTheme="majorEastAsia" w:eastAsiaTheme="majorEastAsia" w:hAnsiTheme="majorEastAsia" w:hint="eastAsia"/>
                <w:bCs/>
              </w:rPr>
              <w:t>【運行状況】</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・平日350便運行、8:00～18:00、年間10万1974人利用（Ｈ24年）</w:t>
            </w:r>
          </w:p>
          <w:p w:rsidR="003A66F6" w:rsidRPr="00D6671F" w:rsidRDefault="003A66F6" w:rsidP="003A66F6">
            <w:pPr>
              <w:autoSpaceDE w:val="0"/>
              <w:autoSpaceDN w:val="0"/>
              <w:ind w:left="240" w:hangingChars="100" w:hanging="240"/>
              <w:contextualSpacing/>
              <w:mirrorIndents/>
              <w:rPr>
                <w:rFonts w:asciiTheme="majorEastAsia" w:eastAsiaTheme="majorEastAsia" w:hAnsiTheme="majorEastAsia"/>
                <w:bCs/>
              </w:rPr>
            </w:pPr>
            <w:r w:rsidRPr="00D6671F">
              <w:rPr>
                <w:rFonts w:asciiTheme="majorEastAsia" w:eastAsiaTheme="majorEastAsia" w:hAnsiTheme="majorEastAsia" w:hint="eastAsia"/>
                <w:bCs/>
              </w:rPr>
              <w:t>【仕組み・制度】</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・１運行あたりの走行距離と乗車人数に応じた事業者収入金額を定め、運行実績に基づき自治体から運行費用を払う（例、２km未満：１人乗車700円、２人乗車800円、３人乗車1100円…）</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・支払い金額は、事業者収入金額と運賃収入の差額としている。</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・黒字分は交通事業者の取り分となる。１運行あたりの乗車人数が多くなれば黒字が発生する。</w:t>
            </w:r>
          </w:p>
          <w:p w:rsidR="003A66F6" w:rsidRPr="00D6671F" w:rsidRDefault="003A66F6" w:rsidP="003A66F6">
            <w:pPr>
              <w:autoSpaceDE w:val="0"/>
              <w:autoSpaceDN w:val="0"/>
              <w:ind w:left="240" w:hangingChars="100" w:hanging="240"/>
              <w:contextualSpacing/>
              <w:mirrorIndents/>
              <w:rPr>
                <w:rFonts w:asciiTheme="majorEastAsia" w:eastAsiaTheme="majorEastAsia" w:hAnsiTheme="majorEastAsia"/>
                <w:bCs/>
              </w:rPr>
            </w:pPr>
            <w:r w:rsidRPr="00D6671F">
              <w:rPr>
                <w:rFonts w:asciiTheme="majorEastAsia" w:eastAsiaTheme="majorEastAsia" w:hAnsiTheme="majorEastAsia" w:hint="eastAsia"/>
                <w:bCs/>
              </w:rPr>
              <w:t>【取組の効果】</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・Ｈ22年度310人／日→23年度371人／日→24年度415人／日と増加傾向にあり、特に高齢者にとっては無くてはならない公共交通となっている。</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・高齢者の外出機会が増えるとともに、家族送迎負担の軽減に繋がった。</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・自治体は、公共交通マップを発行するなど利用促進に取り組んでいる。</w:t>
            </w:r>
          </w:p>
          <w:p w:rsidR="003A66F6" w:rsidRPr="00D6671F" w:rsidRDefault="003A66F6" w:rsidP="003A66F6">
            <w:pPr>
              <w:autoSpaceDE w:val="0"/>
              <w:autoSpaceDN w:val="0"/>
              <w:ind w:left="240" w:hangingChars="100" w:hanging="240"/>
              <w:contextualSpacing/>
              <w:mirrorIndents/>
              <w:rPr>
                <w:bCs/>
              </w:rPr>
            </w:pPr>
            <w:r w:rsidRPr="00D6671F">
              <w:rPr>
                <w:rFonts w:hint="eastAsia"/>
                <w:bCs/>
              </w:rPr>
              <w:t>・事業者は、地域の公共交通を支えるという責任を自覚して運行している。</w:t>
            </w:r>
          </w:p>
          <w:p w:rsidR="003A66F6" w:rsidRPr="00D6671F" w:rsidRDefault="003A66F6" w:rsidP="003A66F6">
            <w:pPr>
              <w:autoSpaceDE w:val="0"/>
              <w:autoSpaceDN w:val="0"/>
              <w:ind w:left="240" w:hangingChars="100" w:hanging="240"/>
              <w:contextualSpacing/>
              <w:mirrorIndents/>
              <w:rPr>
                <w:rFonts w:asciiTheme="majorEastAsia" w:eastAsiaTheme="majorEastAsia" w:hAnsiTheme="majorEastAsia"/>
                <w:bCs/>
              </w:rPr>
            </w:pPr>
            <w:r w:rsidRPr="00D6671F">
              <w:rPr>
                <w:rFonts w:hint="eastAsia"/>
                <w:bCs/>
              </w:rPr>
              <w:t xml:space="preserve">　質の高いサービスを提供するため、乗務員のマナー研修などを実施。</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t>58</w:t>
            </w:r>
          </w:p>
        </w:tc>
        <w:tc>
          <w:tcPr>
            <w:tcW w:w="556" w:type="dxa"/>
          </w:tcPr>
          <w:p w:rsidR="00775252" w:rsidRDefault="00005E73" w:rsidP="00F40997">
            <w:pPr>
              <w:autoSpaceDE w:val="0"/>
              <w:autoSpaceDN w:val="0"/>
              <w:contextualSpacing/>
              <w:mirrorIndents/>
              <w:jc w:val="center"/>
              <w:rPr>
                <w:bCs/>
              </w:rPr>
            </w:pPr>
            <w:r w:rsidRPr="005220F5">
              <w:rPr>
                <w:rFonts w:hint="eastAsia"/>
                <w:bCs/>
              </w:rPr>
              <w:t>北</w:t>
            </w:r>
          </w:p>
          <w:p w:rsidR="00005E73" w:rsidRDefault="00005E73" w:rsidP="00F40997">
            <w:pPr>
              <w:autoSpaceDE w:val="0"/>
              <w:autoSpaceDN w:val="0"/>
              <w:contextualSpacing/>
              <w:mirrorIndents/>
              <w:jc w:val="center"/>
              <w:rPr>
                <w:bCs/>
              </w:rPr>
            </w:pPr>
            <w:r w:rsidRPr="005220F5">
              <w:rPr>
                <w:rFonts w:hint="eastAsia"/>
                <w:bCs/>
              </w:rPr>
              <w:t>陸</w:t>
            </w:r>
          </w:p>
          <w:p w:rsidR="00775252" w:rsidRDefault="00005E73" w:rsidP="00F40997">
            <w:pPr>
              <w:autoSpaceDE w:val="0"/>
              <w:autoSpaceDN w:val="0"/>
              <w:contextualSpacing/>
              <w:mirrorIndents/>
              <w:jc w:val="center"/>
              <w:rPr>
                <w:bCs/>
              </w:rPr>
            </w:pPr>
            <w:r w:rsidRPr="005220F5">
              <w:rPr>
                <w:rFonts w:hint="eastAsia"/>
                <w:bCs/>
              </w:rPr>
              <w:t>信</w:t>
            </w:r>
          </w:p>
          <w:p w:rsidR="005220F5" w:rsidRPr="00F40997" w:rsidRDefault="00005E73" w:rsidP="00F40997">
            <w:pPr>
              <w:autoSpaceDE w:val="0"/>
              <w:autoSpaceDN w:val="0"/>
              <w:contextualSpacing/>
              <w:mirrorIndents/>
              <w:jc w:val="center"/>
              <w:rPr>
                <w:bCs/>
              </w:rPr>
            </w:pPr>
            <w:r w:rsidRPr="005220F5">
              <w:rPr>
                <w:rFonts w:hint="eastAsia"/>
                <w:bCs/>
              </w:rPr>
              <w:t>越</w:t>
            </w:r>
          </w:p>
        </w:tc>
        <w:tc>
          <w:tcPr>
            <w:tcW w:w="1216" w:type="dxa"/>
          </w:tcPr>
          <w:p w:rsidR="00005E73" w:rsidRPr="005220F5" w:rsidRDefault="00005E73" w:rsidP="00005E73">
            <w:pPr>
              <w:autoSpaceDE w:val="0"/>
              <w:autoSpaceDN w:val="0"/>
              <w:contextualSpacing/>
              <w:mirrorIndents/>
              <w:rPr>
                <w:bCs/>
              </w:rPr>
            </w:pPr>
            <w:r w:rsidRPr="005220F5">
              <w:rPr>
                <w:rFonts w:hint="eastAsia"/>
                <w:bCs/>
              </w:rPr>
              <w:t>富山県</w:t>
            </w:r>
          </w:p>
          <w:p w:rsidR="00005E73" w:rsidRPr="005220F5" w:rsidRDefault="00005E73" w:rsidP="00005E73">
            <w:pPr>
              <w:autoSpaceDE w:val="0"/>
              <w:autoSpaceDN w:val="0"/>
              <w:contextualSpacing/>
              <w:mirrorIndents/>
              <w:rPr>
                <w:bCs/>
              </w:rPr>
            </w:pPr>
            <w:r w:rsidRPr="005220F5">
              <w:rPr>
                <w:rFonts w:hint="eastAsia"/>
                <w:bCs/>
              </w:rPr>
              <w:t>射水市</w:t>
            </w:r>
          </w:p>
          <w:p w:rsidR="0090735C" w:rsidRPr="00F40997" w:rsidRDefault="0090735C" w:rsidP="0090735C">
            <w:pPr>
              <w:autoSpaceDE w:val="0"/>
              <w:autoSpaceDN w:val="0"/>
              <w:contextualSpacing/>
              <w:mirrorIndents/>
              <w:rPr>
                <w:bCs/>
              </w:rPr>
            </w:pPr>
            <w:r>
              <w:rPr>
                <w:rFonts w:hint="eastAsia"/>
                <w:bCs/>
              </w:rPr>
              <w:t>9万3588人</w:t>
            </w:r>
          </w:p>
        </w:tc>
        <w:tc>
          <w:tcPr>
            <w:tcW w:w="2552" w:type="dxa"/>
          </w:tcPr>
          <w:p w:rsidR="005220F5" w:rsidRDefault="00005E73" w:rsidP="00C712B2">
            <w:pPr>
              <w:autoSpaceDE w:val="0"/>
              <w:autoSpaceDN w:val="0"/>
              <w:contextualSpacing/>
              <w:mirrorIndents/>
              <w:rPr>
                <w:bCs/>
              </w:rPr>
            </w:pPr>
            <w:r w:rsidRPr="005220F5">
              <w:rPr>
                <w:rFonts w:hint="eastAsia"/>
                <w:bCs/>
              </w:rPr>
              <w:t>交通空白地域を解消する「デマンドタクシー」の運行</w:t>
            </w:r>
          </w:p>
          <w:p w:rsidR="0090735C" w:rsidRDefault="003A66F6" w:rsidP="00C712B2">
            <w:pPr>
              <w:autoSpaceDE w:val="0"/>
              <w:autoSpaceDN w:val="0"/>
              <w:contextualSpacing/>
              <w:mirrorIndents/>
              <w:rPr>
                <w:bCs/>
              </w:rPr>
            </w:pPr>
            <w:r>
              <w:rPr>
                <w:rFonts w:hint="eastAsia"/>
                <w:bCs/>
              </w:rPr>
              <w:t>・</w:t>
            </w:r>
            <w:r w:rsidR="0090735C">
              <w:rPr>
                <w:rFonts w:hint="eastAsia"/>
                <w:bCs/>
              </w:rPr>
              <w:t>均一運賃300円</w:t>
            </w:r>
          </w:p>
          <w:p w:rsidR="0090735C" w:rsidRDefault="003A66F6" w:rsidP="00C712B2">
            <w:pPr>
              <w:autoSpaceDE w:val="0"/>
              <w:autoSpaceDN w:val="0"/>
              <w:contextualSpacing/>
              <w:mirrorIndents/>
              <w:rPr>
                <w:bCs/>
              </w:rPr>
            </w:pPr>
            <w:r>
              <w:rPr>
                <w:rFonts w:hint="eastAsia"/>
                <w:bCs/>
              </w:rPr>
              <w:t>・</w:t>
            </w:r>
            <w:r w:rsidR="0090735C">
              <w:rPr>
                <w:rFonts w:hint="eastAsia"/>
                <w:bCs/>
              </w:rPr>
              <w:t>Ｓ２、Ｊ１台</w:t>
            </w:r>
          </w:p>
        </w:tc>
        <w:tc>
          <w:tcPr>
            <w:tcW w:w="4289" w:type="dxa"/>
          </w:tcPr>
          <w:p w:rsidR="005220F5" w:rsidRDefault="00005E73" w:rsidP="00005E73">
            <w:pPr>
              <w:autoSpaceDE w:val="0"/>
              <w:autoSpaceDN w:val="0"/>
              <w:ind w:left="240" w:hangingChars="100" w:hanging="240"/>
              <w:contextualSpacing/>
              <w:mirrorIndents/>
              <w:rPr>
                <w:bCs/>
              </w:rPr>
            </w:pPr>
            <w:r w:rsidRPr="005220F5">
              <w:rPr>
                <w:rFonts w:hint="eastAsia"/>
                <w:bCs/>
              </w:rPr>
              <w:t>・運賃収入は事業者の収入とし、交通事業者のインセンティブとしている。</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t>59</w:t>
            </w:r>
          </w:p>
        </w:tc>
        <w:tc>
          <w:tcPr>
            <w:tcW w:w="556" w:type="dxa"/>
          </w:tcPr>
          <w:p w:rsidR="00775252" w:rsidRDefault="00005E73" w:rsidP="00005E73">
            <w:pPr>
              <w:autoSpaceDE w:val="0"/>
              <w:autoSpaceDN w:val="0"/>
              <w:contextualSpacing/>
              <w:mirrorIndents/>
              <w:jc w:val="center"/>
              <w:rPr>
                <w:bCs/>
              </w:rPr>
            </w:pPr>
            <w:r w:rsidRPr="005220F5">
              <w:rPr>
                <w:rFonts w:hint="eastAsia"/>
                <w:bCs/>
              </w:rPr>
              <w:t>北</w:t>
            </w:r>
          </w:p>
          <w:p w:rsidR="00005E73" w:rsidRDefault="00005E73" w:rsidP="00005E73">
            <w:pPr>
              <w:autoSpaceDE w:val="0"/>
              <w:autoSpaceDN w:val="0"/>
              <w:contextualSpacing/>
              <w:mirrorIndents/>
              <w:jc w:val="center"/>
              <w:rPr>
                <w:bCs/>
              </w:rPr>
            </w:pPr>
            <w:r w:rsidRPr="005220F5">
              <w:rPr>
                <w:rFonts w:hint="eastAsia"/>
                <w:bCs/>
              </w:rPr>
              <w:t>陸</w:t>
            </w:r>
          </w:p>
          <w:p w:rsidR="00775252" w:rsidRDefault="00005E73" w:rsidP="00005E73">
            <w:pPr>
              <w:autoSpaceDE w:val="0"/>
              <w:autoSpaceDN w:val="0"/>
              <w:contextualSpacing/>
              <w:mirrorIndents/>
              <w:jc w:val="center"/>
              <w:rPr>
                <w:bCs/>
              </w:rPr>
            </w:pPr>
            <w:r w:rsidRPr="005220F5">
              <w:rPr>
                <w:rFonts w:hint="eastAsia"/>
                <w:bCs/>
              </w:rPr>
              <w:t>信</w:t>
            </w:r>
          </w:p>
          <w:p w:rsidR="005220F5" w:rsidRPr="00F40997" w:rsidRDefault="00005E73" w:rsidP="00005E73">
            <w:pPr>
              <w:autoSpaceDE w:val="0"/>
              <w:autoSpaceDN w:val="0"/>
              <w:contextualSpacing/>
              <w:mirrorIndents/>
              <w:jc w:val="center"/>
              <w:rPr>
                <w:bCs/>
              </w:rPr>
            </w:pPr>
            <w:r w:rsidRPr="005220F5">
              <w:rPr>
                <w:rFonts w:hint="eastAsia"/>
                <w:bCs/>
              </w:rPr>
              <w:t>越</w:t>
            </w:r>
          </w:p>
        </w:tc>
        <w:tc>
          <w:tcPr>
            <w:tcW w:w="1216" w:type="dxa"/>
          </w:tcPr>
          <w:p w:rsidR="00005E73" w:rsidRPr="005220F5" w:rsidRDefault="00005E73" w:rsidP="00005E73">
            <w:pPr>
              <w:autoSpaceDE w:val="0"/>
              <w:autoSpaceDN w:val="0"/>
              <w:contextualSpacing/>
              <w:mirrorIndents/>
              <w:rPr>
                <w:bCs/>
              </w:rPr>
            </w:pPr>
            <w:r w:rsidRPr="005220F5">
              <w:rPr>
                <w:rFonts w:hint="eastAsia"/>
                <w:bCs/>
              </w:rPr>
              <w:t>石川県</w:t>
            </w:r>
          </w:p>
          <w:p w:rsidR="005220F5" w:rsidRDefault="00005E73" w:rsidP="00005E73">
            <w:pPr>
              <w:autoSpaceDE w:val="0"/>
              <w:autoSpaceDN w:val="0"/>
              <w:contextualSpacing/>
              <w:mirrorIndents/>
              <w:rPr>
                <w:bCs/>
              </w:rPr>
            </w:pPr>
            <w:r w:rsidRPr="005220F5">
              <w:rPr>
                <w:rFonts w:hint="eastAsia"/>
                <w:bCs/>
              </w:rPr>
              <w:t>加賀市</w:t>
            </w:r>
          </w:p>
          <w:p w:rsidR="00BB4DDF" w:rsidRPr="00F40997" w:rsidRDefault="00BB4DDF" w:rsidP="00005E73">
            <w:pPr>
              <w:autoSpaceDE w:val="0"/>
              <w:autoSpaceDN w:val="0"/>
              <w:contextualSpacing/>
              <w:mirrorIndents/>
              <w:rPr>
                <w:bCs/>
              </w:rPr>
            </w:pPr>
            <w:r>
              <w:rPr>
                <w:rFonts w:hint="eastAsia"/>
                <w:bCs/>
              </w:rPr>
              <w:t>7万1887人</w:t>
            </w:r>
          </w:p>
        </w:tc>
        <w:tc>
          <w:tcPr>
            <w:tcW w:w="2552" w:type="dxa"/>
          </w:tcPr>
          <w:p w:rsidR="00005E73" w:rsidRPr="005220F5" w:rsidRDefault="00005E73" w:rsidP="00005E73">
            <w:pPr>
              <w:autoSpaceDE w:val="0"/>
              <w:autoSpaceDN w:val="0"/>
              <w:contextualSpacing/>
              <w:mirrorIndents/>
              <w:rPr>
                <w:bCs/>
              </w:rPr>
            </w:pPr>
            <w:r w:rsidRPr="005220F5">
              <w:rPr>
                <w:rFonts w:hint="eastAsia"/>
                <w:bCs/>
              </w:rPr>
              <w:t>地域の乗合タクシー運行協議会が運行する「のりあい</w:t>
            </w:r>
          </w:p>
          <w:p w:rsidR="005220F5" w:rsidRDefault="00005E73" w:rsidP="00005E73">
            <w:pPr>
              <w:autoSpaceDE w:val="0"/>
              <w:autoSpaceDN w:val="0"/>
              <w:contextualSpacing/>
              <w:mirrorIndents/>
              <w:rPr>
                <w:bCs/>
              </w:rPr>
            </w:pPr>
            <w:r w:rsidRPr="005220F5">
              <w:rPr>
                <w:rFonts w:hint="eastAsia"/>
                <w:bCs/>
              </w:rPr>
              <w:t>号」の運行</w:t>
            </w:r>
          </w:p>
          <w:p w:rsidR="00BB4DDF" w:rsidRDefault="003A66F6" w:rsidP="00005E73">
            <w:pPr>
              <w:autoSpaceDE w:val="0"/>
              <w:autoSpaceDN w:val="0"/>
              <w:contextualSpacing/>
              <w:mirrorIndents/>
              <w:rPr>
                <w:bCs/>
              </w:rPr>
            </w:pPr>
            <w:r>
              <w:rPr>
                <w:rFonts w:hint="eastAsia"/>
                <w:bCs/>
              </w:rPr>
              <w:t>・</w:t>
            </w:r>
            <w:r w:rsidR="00BB4DDF">
              <w:rPr>
                <w:rFonts w:hint="eastAsia"/>
                <w:bCs/>
              </w:rPr>
              <w:t>均一運賃500円</w:t>
            </w:r>
          </w:p>
          <w:p w:rsidR="00BB4DDF" w:rsidRDefault="003A66F6" w:rsidP="00005E73">
            <w:pPr>
              <w:autoSpaceDE w:val="0"/>
              <w:autoSpaceDN w:val="0"/>
              <w:contextualSpacing/>
              <w:mirrorIndents/>
              <w:rPr>
                <w:bCs/>
              </w:rPr>
            </w:pPr>
            <w:r>
              <w:rPr>
                <w:rFonts w:hint="eastAsia"/>
                <w:bCs/>
              </w:rPr>
              <w:t>・</w:t>
            </w:r>
            <w:r w:rsidR="00BB4DDF">
              <w:rPr>
                <w:rFonts w:hint="eastAsia"/>
                <w:bCs/>
              </w:rPr>
              <w:t>Ｓ２、Ｊ１台</w:t>
            </w:r>
          </w:p>
        </w:tc>
        <w:tc>
          <w:tcPr>
            <w:tcW w:w="4289" w:type="dxa"/>
          </w:tcPr>
          <w:p w:rsidR="00005E73" w:rsidRPr="005220F5" w:rsidRDefault="00005E73" w:rsidP="00005E73">
            <w:pPr>
              <w:autoSpaceDE w:val="0"/>
              <w:autoSpaceDN w:val="0"/>
              <w:ind w:left="240" w:hangingChars="100" w:hanging="240"/>
              <w:contextualSpacing/>
              <w:mirrorIndents/>
              <w:rPr>
                <w:bCs/>
              </w:rPr>
            </w:pPr>
            <w:r w:rsidRPr="005220F5">
              <w:rPr>
                <w:rFonts w:hint="eastAsia"/>
                <w:bCs/>
              </w:rPr>
              <w:t>・地域で組織する「乗合タクシー運行協議会」がタクシー事業者に委託しているが、市では赤字３／４の補助に加え、収支率１％につき１万円を「育成補助金」として交付している。</w:t>
            </w:r>
          </w:p>
          <w:p w:rsidR="005220F5" w:rsidRDefault="00005E73" w:rsidP="00005E73">
            <w:pPr>
              <w:autoSpaceDE w:val="0"/>
              <w:autoSpaceDN w:val="0"/>
              <w:ind w:left="240" w:hangingChars="100" w:hanging="240"/>
              <w:contextualSpacing/>
              <w:mirrorIndents/>
              <w:rPr>
                <w:bCs/>
              </w:rPr>
            </w:pPr>
            <w:r w:rsidRPr="005220F5">
              <w:rPr>
                <w:rFonts w:hint="eastAsia"/>
                <w:bCs/>
              </w:rPr>
              <w:t>・黒字分は全て運行協議会の収入として、利便性の向上（ダイヤの充実）や広報等に活用している。</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lastRenderedPageBreak/>
              <w:t>60</w:t>
            </w:r>
          </w:p>
        </w:tc>
        <w:tc>
          <w:tcPr>
            <w:tcW w:w="556" w:type="dxa"/>
          </w:tcPr>
          <w:p w:rsidR="00775252" w:rsidRDefault="00005E73" w:rsidP="00F40997">
            <w:pPr>
              <w:autoSpaceDE w:val="0"/>
              <w:autoSpaceDN w:val="0"/>
              <w:contextualSpacing/>
              <w:mirrorIndents/>
              <w:jc w:val="center"/>
              <w:rPr>
                <w:bCs/>
              </w:rPr>
            </w:pPr>
            <w:r w:rsidRPr="005220F5">
              <w:rPr>
                <w:rFonts w:hint="eastAsia"/>
                <w:bCs/>
              </w:rPr>
              <w:t>北</w:t>
            </w:r>
          </w:p>
          <w:p w:rsidR="00005E73" w:rsidRDefault="00005E73" w:rsidP="00F40997">
            <w:pPr>
              <w:autoSpaceDE w:val="0"/>
              <w:autoSpaceDN w:val="0"/>
              <w:contextualSpacing/>
              <w:mirrorIndents/>
              <w:jc w:val="center"/>
              <w:rPr>
                <w:bCs/>
              </w:rPr>
            </w:pPr>
            <w:r w:rsidRPr="005220F5">
              <w:rPr>
                <w:rFonts w:hint="eastAsia"/>
                <w:bCs/>
              </w:rPr>
              <w:t>陸</w:t>
            </w:r>
          </w:p>
          <w:p w:rsidR="00775252" w:rsidRDefault="00005E73" w:rsidP="00F40997">
            <w:pPr>
              <w:autoSpaceDE w:val="0"/>
              <w:autoSpaceDN w:val="0"/>
              <w:contextualSpacing/>
              <w:mirrorIndents/>
              <w:jc w:val="center"/>
              <w:rPr>
                <w:bCs/>
              </w:rPr>
            </w:pPr>
            <w:r w:rsidRPr="005220F5">
              <w:rPr>
                <w:rFonts w:hint="eastAsia"/>
                <w:bCs/>
              </w:rPr>
              <w:t>信</w:t>
            </w:r>
          </w:p>
          <w:p w:rsidR="005220F5" w:rsidRPr="00F40997" w:rsidRDefault="00005E73" w:rsidP="00F40997">
            <w:pPr>
              <w:autoSpaceDE w:val="0"/>
              <w:autoSpaceDN w:val="0"/>
              <w:contextualSpacing/>
              <w:mirrorIndents/>
              <w:jc w:val="center"/>
              <w:rPr>
                <w:bCs/>
              </w:rPr>
            </w:pPr>
            <w:r w:rsidRPr="005220F5">
              <w:rPr>
                <w:rFonts w:hint="eastAsia"/>
                <w:bCs/>
              </w:rPr>
              <w:t>越</w:t>
            </w:r>
          </w:p>
        </w:tc>
        <w:tc>
          <w:tcPr>
            <w:tcW w:w="1216" w:type="dxa"/>
          </w:tcPr>
          <w:p w:rsidR="00005E73" w:rsidRPr="005220F5" w:rsidRDefault="00005E73" w:rsidP="00005E73">
            <w:pPr>
              <w:autoSpaceDE w:val="0"/>
              <w:autoSpaceDN w:val="0"/>
              <w:contextualSpacing/>
              <w:mirrorIndents/>
              <w:rPr>
                <w:bCs/>
              </w:rPr>
            </w:pPr>
            <w:r w:rsidRPr="005220F5">
              <w:rPr>
                <w:rFonts w:hint="eastAsia"/>
                <w:bCs/>
              </w:rPr>
              <w:t>石川県</w:t>
            </w:r>
          </w:p>
          <w:p w:rsidR="005220F5" w:rsidRDefault="00005E73" w:rsidP="00005E73">
            <w:pPr>
              <w:autoSpaceDE w:val="0"/>
              <w:autoSpaceDN w:val="0"/>
              <w:contextualSpacing/>
              <w:mirrorIndents/>
              <w:rPr>
                <w:bCs/>
              </w:rPr>
            </w:pPr>
            <w:r w:rsidRPr="005220F5">
              <w:rPr>
                <w:rFonts w:hint="eastAsia"/>
                <w:bCs/>
              </w:rPr>
              <w:t>能登町</w:t>
            </w:r>
          </w:p>
          <w:p w:rsidR="00BB4DDF" w:rsidRPr="00F40997" w:rsidRDefault="00BB4DDF" w:rsidP="00005E73">
            <w:pPr>
              <w:autoSpaceDE w:val="0"/>
              <w:autoSpaceDN w:val="0"/>
              <w:contextualSpacing/>
              <w:mirrorIndents/>
              <w:rPr>
                <w:bCs/>
              </w:rPr>
            </w:pPr>
            <w:r>
              <w:rPr>
                <w:rFonts w:hint="eastAsia"/>
                <w:bCs/>
              </w:rPr>
              <w:t>1万9565人</w:t>
            </w:r>
          </w:p>
        </w:tc>
        <w:tc>
          <w:tcPr>
            <w:tcW w:w="2552" w:type="dxa"/>
          </w:tcPr>
          <w:p w:rsidR="005220F5" w:rsidRDefault="00005E73" w:rsidP="00005E73">
            <w:pPr>
              <w:autoSpaceDE w:val="0"/>
              <w:autoSpaceDN w:val="0"/>
              <w:contextualSpacing/>
              <w:mirrorIndents/>
              <w:rPr>
                <w:bCs/>
              </w:rPr>
            </w:pPr>
            <w:r w:rsidRPr="005220F5">
              <w:rPr>
                <w:rFonts w:hint="eastAsia"/>
                <w:bCs/>
              </w:rPr>
              <w:t>山間部を中心に町内全域をカバーする「予約制乗合タクシー」の運行</w:t>
            </w:r>
          </w:p>
          <w:p w:rsidR="00BB4DDF" w:rsidRDefault="003A66F6" w:rsidP="00BB4DDF">
            <w:pPr>
              <w:autoSpaceDE w:val="0"/>
              <w:autoSpaceDN w:val="0"/>
              <w:ind w:left="240" w:hangingChars="100" w:hanging="240"/>
              <w:contextualSpacing/>
              <w:mirrorIndents/>
              <w:rPr>
                <w:bCs/>
              </w:rPr>
            </w:pPr>
            <w:r>
              <w:rPr>
                <w:rFonts w:hint="eastAsia"/>
                <w:bCs/>
              </w:rPr>
              <w:t>・</w:t>
            </w:r>
            <w:r w:rsidR="00BB4DDF">
              <w:rPr>
                <w:rFonts w:hint="eastAsia"/>
                <w:bCs/>
              </w:rPr>
              <w:t>１人乗車1500、２人以上乗車1200円</w:t>
            </w:r>
          </w:p>
          <w:p w:rsidR="00BB4DDF" w:rsidRPr="00BB4DDF" w:rsidRDefault="003A66F6" w:rsidP="00BB4DDF">
            <w:pPr>
              <w:autoSpaceDE w:val="0"/>
              <w:autoSpaceDN w:val="0"/>
              <w:contextualSpacing/>
              <w:mirrorIndents/>
              <w:rPr>
                <w:bCs/>
              </w:rPr>
            </w:pPr>
            <w:r>
              <w:rPr>
                <w:rFonts w:hint="eastAsia"/>
                <w:bCs/>
              </w:rPr>
              <w:t>・</w:t>
            </w:r>
            <w:r w:rsidR="00BB4DDF">
              <w:rPr>
                <w:rFonts w:hint="eastAsia"/>
                <w:bCs/>
              </w:rPr>
              <w:t>Ｓ４、Ｊ１台</w:t>
            </w:r>
          </w:p>
        </w:tc>
        <w:tc>
          <w:tcPr>
            <w:tcW w:w="4289" w:type="dxa"/>
          </w:tcPr>
          <w:p w:rsidR="005220F5" w:rsidRDefault="00005E73" w:rsidP="00005E73">
            <w:pPr>
              <w:autoSpaceDE w:val="0"/>
              <w:autoSpaceDN w:val="0"/>
              <w:ind w:left="240" w:hangingChars="100" w:hanging="240"/>
              <w:contextualSpacing/>
              <w:mirrorIndents/>
              <w:rPr>
                <w:bCs/>
              </w:rPr>
            </w:pPr>
            <w:r w:rsidRPr="005220F5">
              <w:rPr>
                <w:rFonts w:hint="eastAsia"/>
                <w:bCs/>
              </w:rPr>
              <w:t>・乗合タクシーの乗車料金を、複数人乗車は現状のまま据え置き、</w:t>
            </w:r>
            <w:r>
              <w:rPr>
                <w:rFonts w:hint="eastAsia"/>
                <w:bCs/>
              </w:rPr>
              <w:t>１</w:t>
            </w:r>
            <w:r w:rsidRPr="005220F5">
              <w:rPr>
                <w:rFonts w:hint="eastAsia"/>
                <w:bCs/>
              </w:rPr>
              <w:t>人乗車の場合は距離別の３段階として、複数人への誘導を図っている。</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t>61</w:t>
            </w:r>
          </w:p>
        </w:tc>
        <w:tc>
          <w:tcPr>
            <w:tcW w:w="556" w:type="dxa"/>
          </w:tcPr>
          <w:p w:rsidR="00775252" w:rsidRDefault="00005E73" w:rsidP="00005E73">
            <w:pPr>
              <w:autoSpaceDE w:val="0"/>
              <w:autoSpaceDN w:val="0"/>
              <w:contextualSpacing/>
              <w:mirrorIndents/>
              <w:jc w:val="center"/>
              <w:rPr>
                <w:bCs/>
              </w:rPr>
            </w:pPr>
            <w:r w:rsidRPr="005220F5">
              <w:rPr>
                <w:rFonts w:hint="eastAsia"/>
                <w:bCs/>
              </w:rPr>
              <w:t>中</w:t>
            </w:r>
          </w:p>
          <w:p w:rsidR="005220F5" w:rsidRPr="00F40997" w:rsidRDefault="00005E73" w:rsidP="00005E73">
            <w:pPr>
              <w:autoSpaceDE w:val="0"/>
              <w:autoSpaceDN w:val="0"/>
              <w:contextualSpacing/>
              <w:mirrorIndents/>
              <w:jc w:val="center"/>
              <w:rPr>
                <w:bCs/>
              </w:rPr>
            </w:pPr>
            <w:r w:rsidRPr="005220F5">
              <w:rPr>
                <w:rFonts w:hint="eastAsia"/>
                <w:bCs/>
              </w:rPr>
              <w:t>部</w:t>
            </w:r>
          </w:p>
        </w:tc>
        <w:tc>
          <w:tcPr>
            <w:tcW w:w="1216" w:type="dxa"/>
          </w:tcPr>
          <w:p w:rsidR="00005E73" w:rsidRPr="005220F5" w:rsidRDefault="00005E73" w:rsidP="00005E73">
            <w:pPr>
              <w:autoSpaceDE w:val="0"/>
              <w:autoSpaceDN w:val="0"/>
              <w:contextualSpacing/>
              <w:mirrorIndents/>
              <w:rPr>
                <w:bCs/>
              </w:rPr>
            </w:pPr>
            <w:r w:rsidRPr="005220F5">
              <w:rPr>
                <w:rFonts w:hint="eastAsia"/>
                <w:bCs/>
              </w:rPr>
              <w:t>三重県</w:t>
            </w:r>
          </w:p>
          <w:p w:rsidR="005220F5" w:rsidRDefault="00005E73" w:rsidP="00005E73">
            <w:pPr>
              <w:autoSpaceDE w:val="0"/>
              <w:autoSpaceDN w:val="0"/>
              <w:contextualSpacing/>
              <w:mirrorIndents/>
              <w:rPr>
                <w:bCs/>
              </w:rPr>
            </w:pPr>
            <w:r w:rsidRPr="005220F5">
              <w:rPr>
                <w:rFonts w:hint="eastAsia"/>
                <w:bCs/>
              </w:rPr>
              <w:t>熊野市</w:t>
            </w:r>
          </w:p>
          <w:p w:rsidR="00BB4DDF" w:rsidRPr="00F40997" w:rsidRDefault="00BB4DDF" w:rsidP="00005E73">
            <w:pPr>
              <w:autoSpaceDE w:val="0"/>
              <w:autoSpaceDN w:val="0"/>
              <w:contextualSpacing/>
              <w:mirrorIndents/>
              <w:rPr>
                <w:bCs/>
              </w:rPr>
            </w:pPr>
            <w:r>
              <w:rPr>
                <w:rFonts w:hint="eastAsia"/>
                <w:bCs/>
              </w:rPr>
              <w:t>1万8008人</w:t>
            </w:r>
          </w:p>
        </w:tc>
        <w:tc>
          <w:tcPr>
            <w:tcW w:w="2552" w:type="dxa"/>
          </w:tcPr>
          <w:p w:rsidR="005220F5" w:rsidRDefault="00005E73" w:rsidP="00005E73">
            <w:pPr>
              <w:autoSpaceDE w:val="0"/>
              <w:autoSpaceDN w:val="0"/>
              <w:contextualSpacing/>
              <w:mirrorIndents/>
              <w:rPr>
                <w:bCs/>
              </w:rPr>
            </w:pPr>
            <w:r w:rsidRPr="005220F5">
              <w:rPr>
                <w:rFonts w:hint="eastAsia"/>
                <w:bCs/>
              </w:rPr>
              <w:t>デマンド型タクシーと周遊バスの共同使用による取組について</w:t>
            </w:r>
          </w:p>
          <w:p w:rsidR="00BB4DDF" w:rsidRDefault="003A66F6" w:rsidP="00BB4DDF">
            <w:pPr>
              <w:autoSpaceDE w:val="0"/>
              <w:autoSpaceDN w:val="0"/>
              <w:ind w:left="240" w:hangingChars="100" w:hanging="240"/>
              <w:contextualSpacing/>
              <w:mirrorIndents/>
              <w:rPr>
                <w:bCs/>
              </w:rPr>
            </w:pPr>
            <w:r>
              <w:rPr>
                <w:rFonts w:hint="eastAsia"/>
                <w:bCs/>
              </w:rPr>
              <w:t>・</w:t>
            </w:r>
            <w:r w:rsidR="00BB4DDF">
              <w:rPr>
                <w:rFonts w:hint="eastAsia"/>
                <w:bCs/>
              </w:rPr>
              <w:t>平日１乗車300、休日観光向け１日200円</w:t>
            </w:r>
          </w:p>
          <w:p w:rsidR="00BB4DDF" w:rsidRDefault="003A66F6" w:rsidP="00005E73">
            <w:pPr>
              <w:autoSpaceDE w:val="0"/>
              <w:autoSpaceDN w:val="0"/>
              <w:contextualSpacing/>
              <w:mirrorIndents/>
              <w:rPr>
                <w:bCs/>
              </w:rPr>
            </w:pPr>
            <w:r>
              <w:rPr>
                <w:rFonts w:hint="eastAsia"/>
                <w:bCs/>
              </w:rPr>
              <w:t>・</w:t>
            </w:r>
            <w:r w:rsidR="00BB4DDF">
              <w:rPr>
                <w:rFonts w:hint="eastAsia"/>
                <w:bCs/>
              </w:rPr>
              <w:t>５台</w:t>
            </w:r>
          </w:p>
        </w:tc>
        <w:tc>
          <w:tcPr>
            <w:tcW w:w="4289" w:type="dxa"/>
          </w:tcPr>
          <w:p w:rsidR="005220F5" w:rsidRDefault="00005E73" w:rsidP="00005E73">
            <w:pPr>
              <w:autoSpaceDE w:val="0"/>
              <w:autoSpaceDN w:val="0"/>
              <w:ind w:left="240" w:hangingChars="100" w:hanging="240"/>
              <w:contextualSpacing/>
              <w:mirrorIndents/>
              <w:rPr>
                <w:bCs/>
              </w:rPr>
            </w:pPr>
            <w:r w:rsidRPr="005220F5">
              <w:rPr>
                <w:rFonts w:hint="eastAsia"/>
                <w:bCs/>
              </w:rPr>
              <w:t>・同一のタクシー型車両で平日は</w:t>
            </w:r>
            <w:r>
              <w:rPr>
                <w:rFonts w:hint="eastAsia"/>
                <w:bCs/>
              </w:rPr>
              <w:t>市街地</w:t>
            </w:r>
            <w:r w:rsidRPr="005220F5">
              <w:rPr>
                <w:rFonts w:hint="eastAsia"/>
                <w:bCs/>
              </w:rPr>
              <w:t>乗合タクシー、休日は市街地周遊バスとしての共同使用と、乗合タクシーの目的地を限定することにより運行経費の削減を図った。</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t>62</w:t>
            </w:r>
          </w:p>
        </w:tc>
        <w:tc>
          <w:tcPr>
            <w:tcW w:w="556" w:type="dxa"/>
          </w:tcPr>
          <w:p w:rsidR="00775252" w:rsidRDefault="00005E73" w:rsidP="00F40997">
            <w:pPr>
              <w:autoSpaceDE w:val="0"/>
              <w:autoSpaceDN w:val="0"/>
              <w:contextualSpacing/>
              <w:mirrorIndents/>
              <w:jc w:val="center"/>
              <w:rPr>
                <w:bCs/>
              </w:rPr>
            </w:pPr>
            <w:r w:rsidRPr="005220F5">
              <w:rPr>
                <w:rFonts w:hint="eastAsia"/>
                <w:bCs/>
              </w:rPr>
              <w:t>中</w:t>
            </w:r>
          </w:p>
          <w:p w:rsidR="005220F5" w:rsidRPr="00F40997" w:rsidRDefault="00005E73" w:rsidP="00F40997">
            <w:pPr>
              <w:autoSpaceDE w:val="0"/>
              <w:autoSpaceDN w:val="0"/>
              <w:contextualSpacing/>
              <w:mirrorIndents/>
              <w:jc w:val="center"/>
              <w:rPr>
                <w:bCs/>
              </w:rPr>
            </w:pPr>
            <w:r w:rsidRPr="005220F5">
              <w:rPr>
                <w:rFonts w:hint="eastAsia"/>
                <w:bCs/>
              </w:rPr>
              <w:t>部</w:t>
            </w:r>
          </w:p>
        </w:tc>
        <w:tc>
          <w:tcPr>
            <w:tcW w:w="1216" w:type="dxa"/>
          </w:tcPr>
          <w:p w:rsidR="00005E73" w:rsidRPr="005220F5" w:rsidRDefault="00005E73" w:rsidP="00005E73">
            <w:pPr>
              <w:autoSpaceDE w:val="0"/>
              <w:autoSpaceDN w:val="0"/>
              <w:contextualSpacing/>
              <w:mirrorIndents/>
              <w:rPr>
                <w:bCs/>
              </w:rPr>
            </w:pPr>
            <w:r w:rsidRPr="005220F5">
              <w:rPr>
                <w:rFonts w:hint="eastAsia"/>
                <w:bCs/>
              </w:rPr>
              <w:t>静岡県</w:t>
            </w:r>
          </w:p>
          <w:p w:rsidR="005220F5" w:rsidRDefault="00005E73" w:rsidP="00005E73">
            <w:pPr>
              <w:autoSpaceDE w:val="0"/>
              <w:autoSpaceDN w:val="0"/>
              <w:contextualSpacing/>
              <w:mirrorIndents/>
              <w:rPr>
                <w:bCs/>
              </w:rPr>
            </w:pPr>
            <w:r w:rsidRPr="005220F5">
              <w:rPr>
                <w:rFonts w:hint="eastAsia"/>
                <w:bCs/>
              </w:rPr>
              <w:t>富士宮市</w:t>
            </w:r>
          </w:p>
          <w:p w:rsidR="00BB4DDF" w:rsidRPr="00F40997" w:rsidRDefault="00BB4DDF" w:rsidP="00005E73">
            <w:pPr>
              <w:autoSpaceDE w:val="0"/>
              <w:autoSpaceDN w:val="0"/>
              <w:contextualSpacing/>
              <w:mirrorIndents/>
              <w:rPr>
                <w:bCs/>
              </w:rPr>
            </w:pPr>
            <w:r>
              <w:rPr>
                <w:rFonts w:hint="eastAsia"/>
                <w:bCs/>
              </w:rPr>
              <w:t>13</w:t>
            </w:r>
            <w:r w:rsidRPr="00BB4DDF">
              <w:rPr>
                <w:rFonts w:hint="eastAsia"/>
                <w:bCs/>
                <w:w w:val="50"/>
              </w:rPr>
              <w:t>万</w:t>
            </w:r>
            <w:r>
              <w:rPr>
                <w:rFonts w:hint="eastAsia"/>
                <w:bCs/>
              </w:rPr>
              <w:t>2001人</w:t>
            </w:r>
          </w:p>
        </w:tc>
        <w:tc>
          <w:tcPr>
            <w:tcW w:w="2552" w:type="dxa"/>
          </w:tcPr>
          <w:p w:rsidR="005220F5" w:rsidRDefault="00005E73" w:rsidP="00005E73">
            <w:pPr>
              <w:autoSpaceDE w:val="0"/>
              <w:autoSpaceDN w:val="0"/>
              <w:contextualSpacing/>
              <w:mirrorIndents/>
              <w:rPr>
                <w:bCs/>
              </w:rPr>
            </w:pPr>
            <w:r w:rsidRPr="005220F5">
              <w:rPr>
                <w:rFonts w:hint="eastAsia"/>
                <w:bCs/>
              </w:rPr>
              <w:t>公共交通のセーフティーネット「宮タク」について</w:t>
            </w:r>
          </w:p>
          <w:p w:rsidR="00BB4DDF" w:rsidRDefault="003A66F6" w:rsidP="00BB4DDF">
            <w:pPr>
              <w:autoSpaceDE w:val="0"/>
              <w:autoSpaceDN w:val="0"/>
              <w:ind w:left="240" w:hangingChars="100" w:hanging="240"/>
              <w:contextualSpacing/>
              <w:mirrorIndents/>
              <w:rPr>
                <w:bCs/>
              </w:rPr>
            </w:pPr>
            <w:r>
              <w:rPr>
                <w:rFonts w:hint="eastAsia"/>
                <w:bCs/>
              </w:rPr>
              <w:t>・</w:t>
            </w:r>
            <w:r w:rsidR="00BB4DDF">
              <w:rPr>
                <w:rFonts w:hint="eastAsia"/>
                <w:bCs/>
              </w:rPr>
              <w:t>ゾーン運賃300～500円</w:t>
            </w:r>
          </w:p>
          <w:p w:rsidR="00BB4DDF" w:rsidRDefault="003A66F6" w:rsidP="00005E73">
            <w:pPr>
              <w:autoSpaceDE w:val="0"/>
              <w:autoSpaceDN w:val="0"/>
              <w:contextualSpacing/>
              <w:mirrorIndents/>
              <w:rPr>
                <w:bCs/>
              </w:rPr>
            </w:pPr>
            <w:r>
              <w:rPr>
                <w:rFonts w:hint="eastAsia"/>
                <w:bCs/>
              </w:rPr>
              <w:t>・</w:t>
            </w:r>
            <w:r w:rsidR="00BB4DDF">
              <w:rPr>
                <w:rFonts w:hint="eastAsia"/>
                <w:bCs/>
              </w:rPr>
              <w:t>Ｓ36台</w:t>
            </w:r>
          </w:p>
        </w:tc>
        <w:tc>
          <w:tcPr>
            <w:tcW w:w="4289" w:type="dxa"/>
          </w:tcPr>
          <w:p w:rsidR="005220F5" w:rsidRDefault="00005E73" w:rsidP="00005E73">
            <w:pPr>
              <w:autoSpaceDE w:val="0"/>
              <w:autoSpaceDN w:val="0"/>
              <w:ind w:left="240" w:hangingChars="100" w:hanging="240"/>
              <w:contextualSpacing/>
              <w:mirrorIndents/>
              <w:rPr>
                <w:bCs/>
              </w:rPr>
            </w:pPr>
            <w:r w:rsidRPr="005220F5">
              <w:rPr>
                <w:rFonts w:hint="eastAsia"/>
                <w:bCs/>
              </w:rPr>
              <w:t>・デマンド型交通（宮タク）を、バスとタクシーの中間的な交通体系（第三の交通システム）として位置づけ、市域全体における地域公共交通のセーフティ・ネット</w:t>
            </w:r>
            <w:r w:rsidR="00145592">
              <w:rPr>
                <w:rFonts w:hint="eastAsia"/>
                <w:bCs/>
              </w:rPr>
              <w:t>と</w:t>
            </w:r>
            <w:r w:rsidRPr="005220F5">
              <w:rPr>
                <w:rFonts w:hint="eastAsia"/>
                <w:bCs/>
              </w:rPr>
              <w:t>して機能させている。</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t>63</w:t>
            </w:r>
          </w:p>
        </w:tc>
        <w:tc>
          <w:tcPr>
            <w:tcW w:w="556" w:type="dxa"/>
          </w:tcPr>
          <w:p w:rsidR="00775252" w:rsidRDefault="00005E73" w:rsidP="00005E73">
            <w:pPr>
              <w:autoSpaceDE w:val="0"/>
              <w:autoSpaceDN w:val="0"/>
              <w:contextualSpacing/>
              <w:mirrorIndents/>
              <w:jc w:val="center"/>
              <w:rPr>
                <w:bCs/>
              </w:rPr>
            </w:pPr>
            <w:r w:rsidRPr="005220F5">
              <w:rPr>
                <w:rFonts w:hint="eastAsia"/>
                <w:bCs/>
              </w:rPr>
              <w:t>近</w:t>
            </w:r>
          </w:p>
          <w:p w:rsidR="005220F5" w:rsidRPr="00F40997" w:rsidRDefault="00005E73" w:rsidP="00005E73">
            <w:pPr>
              <w:autoSpaceDE w:val="0"/>
              <w:autoSpaceDN w:val="0"/>
              <w:contextualSpacing/>
              <w:mirrorIndents/>
              <w:jc w:val="center"/>
              <w:rPr>
                <w:bCs/>
              </w:rPr>
            </w:pPr>
            <w:r w:rsidRPr="005220F5">
              <w:rPr>
                <w:rFonts w:hint="eastAsia"/>
                <w:bCs/>
              </w:rPr>
              <w:t>畿</w:t>
            </w:r>
          </w:p>
        </w:tc>
        <w:tc>
          <w:tcPr>
            <w:tcW w:w="1216" w:type="dxa"/>
          </w:tcPr>
          <w:p w:rsidR="00005E73" w:rsidRPr="005220F5" w:rsidRDefault="00005E73" w:rsidP="00005E73">
            <w:pPr>
              <w:autoSpaceDE w:val="0"/>
              <w:autoSpaceDN w:val="0"/>
              <w:contextualSpacing/>
              <w:mirrorIndents/>
              <w:rPr>
                <w:bCs/>
              </w:rPr>
            </w:pPr>
            <w:r w:rsidRPr="005220F5">
              <w:rPr>
                <w:rFonts w:hint="eastAsia"/>
                <w:bCs/>
              </w:rPr>
              <w:t>兵庫県</w:t>
            </w:r>
          </w:p>
          <w:p w:rsidR="005220F5" w:rsidRDefault="00005E73" w:rsidP="00005E73">
            <w:pPr>
              <w:autoSpaceDE w:val="0"/>
              <w:autoSpaceDN w:val="0"/>
              <w:contextualSpacing/>
              <w:mirrorIndents/>
              <w:rPr>
                <w:bCs/>
              </w:rPr>
            </w:pPr>
            <w:r w:rsidRPr="005220F5">
              <w:rPr>
                <w:rFonts w:hint="eastAsia"/>
                <w:bCs/>
              </w:rPr>
              <w:t>西宮市</w:t>
            </w:r>
          </w:p>
          <w:p w:rsidR="00145592" w:rsidRDefault="00145592" w:rsidP="00005E73">
            <w:pPr>
              <w:autoSpaceDE w:val="0"/>
              <w:autoSpaceDN w:val="0"/>
              <w:contextualSpacing/>
              <w:mirrorIndents/>
              <w:rPr>
                <w:bCs/>
              </w:rPr>
            </w:pPr>
            <w:r>
              <w:rPr>
                <w:rFonts w:hint="eastAsia"/>
                <w:bCs/>
              </w:rPr>
              <w:t>生瀬地区</w:t>
            </w:r>
          </w:p>
          <w:p w:rsidR="00145592" w:rsidRPr="00F40997" w:rsidRDefault="00145592" w:rsidP="00005E73">
            <w:pPr>
              <w:autoSpaceDE w:val="0"/>
              <w:autoSpaceDN w:val="0"/>
              <w:contextualSpacing/>
              <w:mirrorIndents/>
              <w:rPr>
                <w:bCs/>
              </w:rPr>
            </w:pPr>
            <w:r>
              <w:rPr>
                <w:rFonts w:hint="eastAsia"/>
                <w:bCs/>
              </w:rPr>
              <w:t>8800人</w:t>
            </w:r>
          </w:p>
        </w:tc>
        <w:tc>
          <w:tcPr>
            <w:tcW w:w="2552" w:type="dxa"/>
          </w:tcPr>
          <w:p w:rsidR="005220F5" w:rsidRDefault="00005E73" w:rsidP="00005E73">
            <w:pPr>
              <w:autoSpaceDE w:val="0"/>
              <w:autoSpaceDN w:val="0"/>
              <w:contextualSpacing/>
              <w:mirrorIndents/>
              <w:rPr>
                <w:bCs/>
              </w:rPr>
            </w:pPr>
            <w:r w:rsidRPr="005220F5">
              <w:rPr>
                <w:rFonts w:hint="eastAsia"/>
                <w:bCs/>
              </w:rPr>
              <w:t>西宮市生瀬地区における住民が主体になって乗合タクシーを走らせた！！</w:t>
            </w:r>
          </w:p>
          <w:p w:rsidR="00D515A6" w:rsidRDefault="003A66F6" w:rsidP="00145592">
            <w:pPr>
              <w:autoSpaceDE w:val="0"/>
              <w:autoSpaceDN w:val="0"/>
              <w:contextualSpacing/>
              <w:mirrorIndents/>
              <w:rPr>
                <w:bCs/>
              </w:rPr>
            </w:pPr>
            <w:r>
              <w:rPr>
                <w:rFonts w:hint="eastAsia"/>
                <w:bCs/>
              </w:rPr>
              <w:t>・</w:t>
            </w:r>
            <w:r w:rsidR="00145592">
              <w:rPr>
                <w:rFonts w:hint="eastAsia"/>
                <w:bCs/>
              </w:rPr>
              <w:t>大人300、小学生200</w:t>
            </w:r>
          </w:p>
          <w:p w:rsidR="00145592" w:rsidRDefault="00D515A6" w:rsidP="00145592">
            <w:pPr>
              <w:autoSpaceDE w:val="0"/>
              <w:autoSpaceDN w:val="0"/>
              <w:contextualSpacing/>
              <w:mirrorIndents/>
              <w:rPr>
                <w:bCs/>
              </w:rPr>
            </w:pPr>
            <w:r>
              <w:rPr>
                <w:rFonts w:hint="eastAsia"/>
                <w:bCs/>
              </w:rPr>
              <w:t xml:space="preserve">　</w:t>
            </w:r>
            <w:r w:rsidR="00145592">
              <w:rPr>
                <w:rFonts w:hint="eastAsia"/>
                <w:bCs/>
              </w:rPr>
              <w:t>円</w:t>
            </w:r>
          </w:p>
          <w:p w:rsidR="00145592" w:rsidRDefault="003A66F6" w:rsidP="00145592">
            <w:pPr>
              <w:autoSpaceDE w:val="0"/>
              <w:autoSpaceDN w:val="0"/>
              <w:contextualSpacing/>
              <w:mirrorIndents/>
              <w:rPr>
                <w:bCs/>
              </w:rPr>
            </w:pPr>
            <w:r>
              <w:rPr>
                <w:rFonts w:hint="eastAsia"/>
                <w:bCs/>
              </w:rPr>
              <w:t>・</w:t>
            </w:r>
            <w:r w:rsidR="00145592">
              <w:rPr>
                <w:rFonts w:hint="eastAsia"/>
                <w:bCs/>
              </w:rPr>
              <w:t>Ｊ１台</w:t>
            </w:r>
          </w:p>
        </w:tc>
        <w:tc>
          <w:tcPr>
            <w:tcW w:w="4289" w:type="dxa"/>
          </w:tcPr>
          <w:p w:rsidR="00005E73" w:rsidRPr="005220F5" w:rsidRDefault="00005E73" w:rsidP="00005E73">
            <w:pPr>
              <w:autoSpaceDE w:val="0"/>
              <w:autoSpaceDN w:val="0"/>
              <w:ind w:left="240" w:hangingChars="100" w:hanging="240"/>
              <w:contextualSpacing/>
              <w:mirrorIndents/>
              <w:rPr>
                <w:bCs/>
              </w:rPr>
            </w:pPr>
            <w:r w:rsidRPr="005220F5">
              <w:rPr>
                <w:rFonts w:hint="eastAsia"/>
                <w:bCs/>
              </w:rPr>
              <w:t>・地域が主体となり、コミュニティバスが運行開始</w:t>
            </w:r>
          </w:p>
          <w:p w:rsidR="00005E73" w:rsidRPr="005220F5" w:rsidRDefault="00005E73" w:rsidP="00005E73">
            <w:pPr>
              <w:autoSpaceDE w:val="0"/>
              <w:autoSpaceDN w:val="0"/>
              <w:ind w:left="240" w:hangingChars="100" w:hanging="240"/>
              <w:contextualSpacing/>
              <w:mirrorIndents/>
              <w:rPr>
                <w:bCs/>
              </w:rPr>
            </w:pPr>
            <w:r w:rsidRPr="005220F5">
              <w:rPr>
                <w:rFonts w:hint="eastAsia"/>
                <w:bCs/>
              </w:rPr>
              <w:t>・機関誌（ぐるっと生瀬でＧＯ）を２ヶ月毎に発行</w:t>
            </w:r>
          </w:p>
          <w:p w:rsidR="005220F5" w:rsidRDefault="00005E73" w:rsidP="00005E73">
            <w:pPr>
              <w:autoSpaceDE w:val="0"/>
              <w:autoSpaceDN w:val="0"/>
              <w:ind w:left="240" w:hangingChars="100" w:hanging="240"/>
              <w:contextualSpacing/>
              <w:mirrorIndents/>
              <w:rPr>
                <w:bCs/>
              </w:rPr>
            </w:pPr>
            <w:r w:rsidRPr="005220F5">
              <w:rPr>
                <w:rFonts w:hint="eastAsia"/>
                <w:bCs/>
              </w:rPr>
              <w:t>・時刻表等に広告を掲載し、運行収入を確保</w:t>
            </w:r>
          </w:p>
        </w:tc>
      </w:tr>
      <w:tr w:rsidR="005220F5" w:rsidTr="00D6671F">
        <w:trPr>
          <w:cantSplit/>
          <w:jc w:val="center"/>
        </w:trPr>
        <w:tc>
          <w:tcPr>
            <w:tcW w:w="534" w:type="dxa"/>
          </w:tcPr>
          <w:p w:rsidR="005220F5" w:rsidRDefault="00005E73" w:rsidP="00F40997">
            <w:pPr>
              <w:autoSpaceDE w:val="0"/>
              <w:autoSpaceDN w:val="0"/>
              <w:contextualSpacing/>
              <w:mirrorIndents/>
              <w:jc w:val="center"/>
              <w:rPr>
                <w:bCs/>
              </w:rPr>
            </w:pPr>
            <w:r w:rsidRPr="005220F5">
              <w:rPr>
                <w:bCs/>
              </w:rPr>
              <w:t>64</w:t>
            </w:r>
          </w:p>
        </w:tc>
        <w:tc>
          <w:tcPr>
            <w:tcW w:w="556" w:type="dxa"/>
          </w:tcPr>
          <w:p w:rsidR="00775252" w:rsidRDefault="00005E73" w:rsidP="00005E73">
            <w:pPr>
              <w:autoSpaceDE w:val="0"/>
              <w:autoSpaceDN w:val="0"/>
              <w:contextualSpacing/>
              <w:mirrorIndents/>
              <w:jc w:val="center"/>
              <w:rPr>
                <w:bCs/>
              </w:rPr>
            </w:pPr>
            <w:r w:rsidRPr="005220F5">
              <w:rPr>
                <w:rFonts w:hint="eastAsia"/>
                <w:bCs/>
              </w:rPr>
              <w:t>中</w:t>
            </w:r>
          </w:p>
          <w:p w:rsidR="005220F5" w:rsidRPr="00F40997" w:rsidRDefault="00005E73" w:rsidP="00005E73">
            <w:pPr>
              <w:autoSpaceDE w:val="0"/>
              <w:autoSpaceDN w:val="0"/>
              <w:contextualSpacing/>
              <w:mirrorIndents/>
              <w:jc w:val="center"/>
              <w:rPr>
                <w:bCs/>
              </w:rPr>
            </w:pPr>
            <w:r w:rsidRPr="005220F5">
              <w:rPr>
                <w:rFonts w:hint="eastAsia"/>
                <w:bCs/>
              </w:rPr>
              <w:t>国</w:t>
            </w:r>
          </w:p>
        </w:tc>
        <w:tc>
          <w:tcPr>
            <w:tcW w:w="1216" w:type="dxa"/>
          </w:tcPr>
          <w:p w:rsidR="00005E73" w:rsidRPr="005220F5" w:rsidRDefault="00005E73" w:rsidP="00005E73">
            <w:pPr>
              <w:autoSpaceDE w:val="0"/>
              <w:autoSpaceDN w:val="0"/>
              <w:contextualSpacing/>
              <w:mirrorIndents/>
              <w:rPr>
                <w:bCs/>
              </w:rPr>
            </w:pPr>
            <w:r w:rsidRPr="005220F5">
              <w:rPr>
                <w:rFonts w:hint="eastAsia"/>
                <w:bCs/>
              </w:rPr>
              <w:t>島根県</w:t>
            </w:r>
          </w:p>
          <w:p w:rsidR="005220F5" w:rsidRDefault="00005E73" w:rsidP="00005E73">
            <w:pPr>
              <w:autoSpaceDE w:val="0"/>
              <w:autoSpaceDN w:val="0"/>
              <w:contextualSpacing/>
              <w:mirrorIndents/>
              <w:rPr>
                <w:bCs/>
              </w:rPr>
            </w:pPr>
            <w:r w:rsidRPr="005220F5">
              <w:rPr>
                <w:rFonts w:hint="eastAsia"/>
                <w:bCs/>
              </w:rPr>
              <w:t>浜田市</w:t>
            </w:r>
          </w:p>
          <w:p w:rsidR="00145592" w:rsidRPr="00F40997" w:rsidRDefault="00145592" w:rsidP="00005E73">
            <w:pPr>
              <w:autoSpaceDE w:val="0"/>
              <w:autoSpaceDN w:val="0"/>
              <w:contextualSpacing/>
              <w:mirrorIndents/>
              <w:rPr>
                <w:bCs/>
              </w:rPr>
            </w:pPr>
            <w:r>
              <w:rPr>
                <w:rFonts w:hint="eastAsia"/>
                <w:bCs/>
              </w:rPr>
              <w:t>5万6803人</w:t>
            </w:r>
          </w:p>
        </w:tc>
        <w:tc>
          <w:tcPr>
            <w:tcW w:w="2552" w:type="dxa"/>
          </w:tcPr>
          <w:p w:rsidR="005220F5" w:rsidRDefault="00005E73" w:rsidP="00005E73">
            <w:pPr>
              <w:autoSpaceDE w:val="0"/>
              <w:autoSpaceDN w:val="0"/>
              <w:contextualSpacing/>
              <w:mirrorIndents/>
              <w:rPr>
                <w:bCs/>
              </w:rPr>
            </w:pPr>
            <w:r w:rsidRPr="005220F5">
              <w:rPr>
                <w:rFonts w:hint="eastAsia"/>
                <w:bCs/>
              </w:rPr>
              <w:t>交通空白地域での「浜田市予約型乗合タクシー」</w:t>
            </w:r>
          </w:p>
          <w:p w:rsidR="00145592" w:rsidRDefault="003A66F6" w:rsidP="00005E73">
            <w:pPr>
              <w:autoSpaceDE w:val="0"/>
              <w:autoSpaceDN w:val="0"/>
              <w:contextualSpacing/>
              <w:mirrorIndents/>
              <w:rPr>
                <w:bCs/>
              </w:rPr>
            </w:pPr>
            <w:r>
              <w:rPr>
                <w:rFonts w:hint="eastAsia"/>
                <w:bCs/>
              </w:rPr>
              <w:t>・</w:t>
            </w:r>
            <w:r w:rsidR="00145592">
              <w:rPr>
                <w:rFonts w:hint="eastAsia"/>
                <w:bCs/>
              </w:rPr>
              <w:t>均一運賃300円</w:t>
            </w:r>
          </w:p>
          <w:p w:rsidR="00145592" w:rsidRDefault="003A66F6" w:rsidP="00005E73">
            <w:pPr>
              <w:autoSpaceDE w:val="0"/>
              <w:autoSpaceDN w:val="0"/>
              <w:contextualSpacing/>
              <w:mirrorIndents/>
              <w:rPr>
                <w:bCs/>
              </w:rPr>
            </w:pPr>
            <w:r>
              <w:rPr>
                <w:rFonts w:hint="eastAsia"/>
                <w:bCs/>
              </w:rPr>
              <w:t>・</w:t>
            </w:r>
            <w:r w:rsidR="00145592">
              <w:rPr>
                <w:rFonts w:hint="eastAsia"/>
                <w:bCs/>
              </w:rPr>
              <w:t>Ｊを使用</w:t>
            </w:r>
          </w:p>
        </w:tc>
        <w:tc>
          <w:tcPr>
            <w:tcW w:w="4289" w:type="dxa"/>
          </w:tcPr>
          <w:p w:rsidR="005220F5" w:rsidRDefault="00005E73" w:rsidP="00696257">
            <w:pPr>
              <w:autoSpaceDE w:val="0"/>
              <w:autoSpaceDN w:val="0"/>
              <w:ind w:left="240" w:hangingChars="100" w:hanging="240"/>
              <w:contextualSpacing/>
              <w:mirrorIndents/>
              <w:rPr>
                <w:bCs/>
              </w:rPr>
            </w:pPr>
            <w:r w:rsidRPr="005220F5">
              <w:rPr>
                <w:rFonts w:hint="eastAsia"/>
                <w:bCs/>
              </w:rPr>
              <w:t>・予約型乗合タクシーは、入札方式により交通事業者を決定、複数年契約。</w:t>
            </w:r>
          </w:p>
        </w:tc>
      </w:tr>
      <w:tr w:rsidR="005220F5" w:rsidTr="00D6671F">
        <w:trPr>
          <w:cantSplit/>
          <w:jc w:val="center"/>
        </w:trPr>
        <w:tc>
          <w:tcPr>
            <w:tcW w:w="534" w:type="dxa"/>
          </w:tcPr>
          <w:p w:rsidR="005220F5" w:rsidRDefault="00696257" w:rsidP="00F40997">
            <w:pPr>
              <w:autoSpaceDE w:val="0"/>
              <w:autoSpaceDN w:val="0"/>
              <w:contextualSpacing/>
              <w:mirrorIndents/>
              <w:jc w:val="center"/>
              <w:rPr>
                <w:bCs/>
              </w:rPr>
            </w:pPr>
            <w:r w:rsidRPr="000672BE">
              <w:rPr>
                <w:bCs/>
              </w:rPr>
              <w:t>65</w:t>
            </w:r>
          </w:p>
        </w:tc>
        <w:tc>
          <w:tcPr>
            <w:tcW w:w="556" w:type="dxa"/>
          </w:tcPr>
          <w:p w:rsidR="00775252" w:rsidRDefault="00696257" w:rsidP="00F40997">
            <w:pPr>
              <w:autoSpaceDE w:val="0"/>
              <w:autoSpaceDN w:val="0"/>
              <w:contextualSpacing/>
              <w:mirrorIndents/>
              <w:jc w:val="center"/>
              <w:rPr>
                <w:bCs/>
              </w:rPr>
            </w:pPr>
            <w:r w:rsidRPr="000672BE">
              <w:rPr>
                <w:rFonts w:hint="eastAsia"/>
                <w:bCs/>
              </w:rPr>
              <w:t>中</w:t>
            </w:r>
          </w:p>
          <w:p w:rsidR="005220F5" w:rsidRPr="00F40997" w:rsidRDefault="00696257" w:rsidP="00F4099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岡山県</w:t>
            </w:r>
          </w:p>
          <w:p w:rsidR="005220F5" w:rsidRDefault="00696257" w:rsidP="00696257">
            <w:pPr>
              <w:autoSpaceDE w:val="0"/>
              <w:autoSpaceDN w:val="0"/>
              <w:contextualSpacing/>
              <w:mirrorIndents/>
              <w:rPr>
                <w:bCs/>
              </w:rPr>
            </w:pPr>
            <w:r w:rsidRPr="000672BE">
              <w:rPr>
                <w:rFonts w:hint="eastAsia"/>
                <w:bCs/>
              </w:rPr>
              <w:t>倉敷市</w:t>
            </w:r>
          </w:p>
          <w:p w:rsidR="00145592" w:rsidRPr="00F40997" w:rsidRDefault="00145592" w:rsidP="00696257">
            <w:pPr>
              <w:autoSpaceDE w:val="0"/>
              <w:autoSpaceDN w:val="0"/>
              <w:contextualSpacing/>
              <w:mirrorIndents/>
              <w:rPr>
                <w:bCs/>
              </w:rPr>
            </w:pPr>
            <w:r>
              <w:rPr>
                <w:rFonts w:hint="eastAsia"/>
                <w:bCs/>
              </w:rPr>
              <w:t>47</w:t>
            </w:r>
            <w:r w:rsidRPr="00145592">
              <w:rPr>
                <w:rFonts w:hint="eastAsia"/>
                <w:bCs/>
                <w:w w:val="50"/>
              </w:rPr>
              <w:t>万</w:t>
            </w:r>
            <w:r>
              <w:rPr>
                <w:rFonts w:hint="eastAsia"/>
                <w:bCs/>
              </w:rPr>
              <w:t>5513人</w:t>
            </w:r>
          </w:p>
        </w:tc>
        <w:tc>
          <w:tcPr>
            <w:tcW w:w="2552" w:type="dxa"/>
          </w:tcPr>
          <w:p w:rsidR="005220F5" w:rsidRDefault="00696257" w:rsidP="00696257">
            <w:pPr>
              <w:autoSpaceDE w:val="0"/>
              <w:autoSpaceDN w:val="0"/>
              <w:contextualSpacing/>
              <w:mirrorIndents/>
              <w:rPr>
                <w:bCs/>
              </w:rPr>
            </w:pPr>
            <w:r w:rsidRPr="000672BE">
              <w:rPr>
                <w:rFonts w:hint="eastAsia"/>
                <w:bCs/>
              </w:rPr>
              <w:t>地域の主体性によるコミュニティタクシー</w:t>
            </w:r>
          </w:p>
          <w:p w:rsidR="00145592" w:rsidRDefault="003A66F6" w:rsidP="00696257">
            <w:pPr>
              <w:autoSpaceDE w:val="0"/>
              <w:autoSpaceDN w:val="0"/>
              <w:contextualSpacing/>
              <w:mirrorIndents/>
              <w:rPr>
                <w:bCs/>
              </w:rPr>
            </w:pPr>
            <w:r>
              <w:rPr>
                <w:rFonts w:hint="eastAsia"/>
                <w:bCs/>
              </w:rPr>
              <w:t>・</w:t>
            </w:r>
            <w:r w:rsidR="00145592">
              <w:rPr>
                <w:rFonts w:hint="eastAsia"/>
                <w:bCs/>
              </w:rPr>
              <w:t>300～500円</w:t>
            </w:r>
          </w:p>
          <w:p w:rsidR="00145592" w:rsidRDefault="003A66F6" w:rsidP="00696257">
            <w:pPr>
              <w:autoSpaceDE w:val="0"/>
              <w:autoSpaceDN w:val="0"/>
              <w:contextualSpacing/>
              <w:mirrorIndents/>
              <w:rPr>
                <w:bCs/>
              </w:rPr>
            </w:pPr>
            <w:r>
              <w:rPr>
                <w:rFonts w:hint="eastAsia"/>
                <w:bCs/>
              </w:rPr>
              <w:t>・</w:t>
            </w:r>
            <w:r w:rsidR="00145592">
              <w:rPr>
                <w:rFonts w:hint="eastAsia"/>
                <w:bCs/>
              </w:rPr>
              <w:t>Ｓ又はＪを使用</w:t>
            </w:r>
          </w:p>
        </w:tc>
        <w:tc>
          <w:tcPr>
            <w:tcW w:w="4289" w:type="dxa"/>
          </w:tcPr>
          <w:p w:rsidR="00696257" w:rsidRPr="000672BE" w:rsidRDefault="00696257" w:rsidP="00696257">
            <w:pPr>
              <w:autoSpaceDE w:val="0"/>
              <w:autoSpaceDN w:val="0"/>
              <w:ind w:left="240" w:hangingChars="100" w:hanging="240"/>
              <w:contextualSpacing/>
              <w:mirrorIndents/>
              <w:rPr>
                <w:bCs/>
              </w:rPr>
            </w:pPr>
            <w:r w:rsidRPr="000672BE">
              <w:rPr>
                <w:rFonts w:hint="eastAsia"/>
                <w:bCs/>
              </w:rPr>
              <w:t>・地域が主体となって運行、市はこれを支援（運行費等補助、助言･調整）。</w:t>
            </w:r>
          </w:p>
          <w:p w:rsidR="005220F5" w:rsidRDefault="00696257" w:rsidP="00696257">
            <w:pPr>
              <w:autoSpaceDE w:val="0"/>
              <w:autoSpaceDN w:val="0"/>
              <w:ind w:left="240" w:hangingChars="100" w:hanging="240"/>
              <w:contextualSpacing/>
              <w:mirrorIndents/>
              <w:rPr>
                <w:bCs/>
              </w:rPr>
            </w:pPr>
            <w:r w:rsidRPr="000672BE">
              <w:rPr>
                <w:rFonts w:hint="eastAsia"/>
                <w:bCs/>
              </w:rPr>
              <w:t>・利用者数が前年度を上回った場合、上回った人数×</w:t>
            </w:r>
            <w:r w:rsidRPr="000672BE">
              <w:rPr>
                <w:bCs/>
              </w:rPr>
              <w:t xml:space="preserve">100 </w:t>
            </w:r>
            <w:r w:rsidRPr="000672BE">
              <w:rPr>
                <w:rFonts w:hint="eastAsia"/>
                <w:bCs/>
              </w:rPr>
              <w:t>円を補助額に上乗せ、運行稼働率が</w:t>
            </w:r>
            <w:r w:rsidRPr="000672BE">
              <w:rPr>
                <w:bCs/>
              </w:rPr>
              <w:t>50</w:t>
            </w:r>
            <w:r w:rsidRPr="000672BE">
              <w:rPr>
                <w:rFonts w:hint="eastAsia"/>
                <w:bCs/>
              </w:rPr>
              <w:t>％未満の場合は地域負担を割増している。</w:t>
            </w:r>
          </w:p>
        </w:tc>
      </w:tr>
      <w:tr w:rsidR="005220F5" w:rsidTr="00D6671F">
        <w:trPr>
          <w:cantSplit/>
          <w:jc w:val="center"/>
        </w:trPr>
        <w:tc>
          <w:tcPr>
            <w:tcW w:w="534" w:type="dxa"/>
          </w:tcPr>
          <w:p w:rsidR="005220F5" w:rsidRDefault="00696257" w:rsidP="00F40997">
            <w:pPr>
              <w:autoSpaceDE w:val="0"/>
              <w:autoSpaceDN w:val="0"/>
              <w:contextualSpacing/>
              <w:mirrorIndents/>
              <w:jc w:val="center"/>
              <w:rPr>
                <w:bCs/>
              </w:rPr>
            </w:pPr>
            <w:r w:rsidRPr="000672BE">
              <w:rPr>
                <w:bCs/>
              </w:rPr>
              <w:lastRenderedPageBreak/>
              <w:t>66</w:t>
            </w:r>
          </w:p>
        </w:tc>
        <w:tc>
          <w:tcPr>
            <w:tcW w:w="556" w:type="dxa"/>
          </w:tcPr>
          <w:p w:rsidR="00775252" w:rsidRDefault="00696257" w:rsidP="00F40997">
            <w:pPr>
              <w:autoSpaceDE w:val="0"/>
              <w:autoSpaceDN w:val="0"/>
              <w:contextualSpacing/>
              <w:mirrorIndents/>
              <w:jc w:val="center"/>
              <w:rPr>
                <w:bCs/>
              </w:rPr>
            </w:pPr>
            <w:r w:rsidRPr="000672BE">
              <w:rPr>
                <w:rFonts w:hint="eastAsia"/>
                <w:bCs/>
              </w:rPr>
              <w:t>中</w:t>
            </w:r>
          </w:p>
          <w:p w:rsidR="005220F5" w:rsidRPr="00F40997" w:rsidRDefault="00696257" w:rsidP="00F4099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岡山県</w:t>
            </w:r>
          </w:p>
          <w:p w:rsidR="00696257" w:rsidRPr="000672BE" w:rsidRDefault="00696257" w:rsidP="00696257">
            <w:pPr>
              <w:autoSpaceDE w:val="0"/>
              <w:autoSpaceDN w:val="0"/>
              <w:contextualSpacing/>
              <w:mirrorIndents/>
              <w:rPr>
                <w:bCs/>
              </w:rPr>
            </w:pPr>
            <w:r w:rsidRPr="000672BE">
              <w:rPr>
                <w:rFonts w:hint="eastAsia"/>
                <w:bCs/>
              </w:rPr>
              <w:t>総社市</w:t>
            </w:r>
          </w:p>
          <w:p w:rsidR="005220F5" w:rsidRPr="00F40997" w:rsidRDefault="00145592" w:rsidP="00F40997">
            <w:pPr>
              <w:autoSpaceDE w:val="0"/>
              <w:autoSpaceDN w:val="0"/>
              <w:contextualSpacing/>
              <w:mirrorIndents/>
              <w:rPr>
                <w:bCs/>
              </w:rPr>
            </w:pPr>
            <w:r>
              <w:rPr>
                <w:rFonts w:hint="eastAsia"/>
                <w:bCs/>
              </w:rPr>
              <w:t>6万7943人</w:t>
            </w:r>
          </w:p>
        </w:tc>
        <w:tc>
          <w:tcPr>
            <w:tcW w:w="2552" w:type="dxa"/>
          </w:tcPr>
          <w:p w:rsidR="005220F5" w:rsidRDefault="00696257" w:rsidP="00696257">
            <w:pPr>
              <w:autoSpaceDE w:val="0"/>
              <w:autoSpaceDN w:val="0"/>
              <w:contextualSpacing/>
              <w:mirrorIndents/>
              <w:rPr>
                <w:bCs/>
              </w:rPr>
            </w:pPr>
            <w:r w:rsidRPr="000672BE">
              <w:rPr>
                <w:rFonts w:hint="eastAsia"/>
                <w:bCs/>
              </w:rPr>
              <w:t>総社市新生活交通「雪舟くん」の運行</w:t>
            </w:r>
          </w:p>
          <w:p w:rsidR="00145592" w:rsidRDefault="003A66F6" w:rsidP="00145592">
            <w:pPr>
              <w:autoSpaceDE w:val="0"/>
              <w:autoSpaceDN w:val="0"/>
              <w:ind w:left="240" w:hangingChars="100" w:hanging="240"/>
              <w:contextualSpacing/>
              <w:mirrorIndents/>
              <w:rPr>
                <w:bCs/>
              </w:rPr>
            </w:pPr>
            <w:r>
              <w:rPr>
                <w:rFonts w:hint="eastAsia"/>
                <w:bCs/>
              </w:rPr>
              <w:t>・</w:t>
            </w:r>
            <w:r w:rsidR="00145592">
              <w:rPr>
                <w:rFonts w:hint="eastAsia"/>
                <w:bCs/>
              </w:rPr>
              <w:t>300円均一</w:t>
            </w:r>
            <w:r w:rsidR="00D515A6">
              <w:rPr>
                <w:rFonts w:hint="eastAsia"/>
                <w:bCs/>
              </w:rPr>
              <w:t>(</w:t>
            </w:r>
            <w:r w:rsidR="00145592">
              <w:rPr>
                <w:rFonts w:hint="eastAsia"/>
                <w:bCs/>
              </w:rPr>
              <w:t>減免有</w:t>
            </w:r>
            <w:r w:rsidR="00D515A6">
              <w:rPr>
                <w:rFonts w:hint="eastAsia"/>
                <w:bCs/>
              </w:rPr>
              <w:t>)</w:t>
            </w:r>
          </w:p>
          <w:p w:rsidR="00145592" w:rsidRDefault="003A66F6" w:rsidP="00696257">
            <w:pPr>
              <w:autoSpaceDE w:val="0"/>
              <w:autoSpaceDN w:val="0"/>
              <w:contextualSpacing/>
              <w:mirrorIndents/>
              <w:rPr>
                <w:bCs/>
              </w:rPr>
            </w:pPr>
            <w:r>
              <w:rPr>
                <w:rFonts w:hint="eastAsia"/>
                <w:bCs/>
              </w:rPr>
              <w:t>・</w:t>
            </w:r>
            <w:r w:rsidR="00145592">
              <w:rPr>
                <w:rFonts w:hint="eastAsia"/>
                <w:bCs/>
              </w:rPr>
              <w:t>Ｊ９</w:t>
            </w:r>
            <w:r w:rsidR="00D515A6">
              <w:rPr>
                <w:rFonts w:hint="eastAsia"/>
                <w:bCs/>
              </w:rPr>
              <w:t>台</w:t>
            </w:r>
          </w:p>
        </w:tc>
        <w:tc>
          <w:tcPr>
            <w:tcW w:w="4289" w:type="dxa"/>
          </w:tcPr>
          <w:p w:rsidR="00696257" w:rsidRPr="000672BE" w:rsidRDefault="00696257" w:rsidP="00145592">
            <w:pPr>
              <w:autoSpaceDE w:val="0"/>
              <w:autoSpaceDN w:val="0"/>
              <w:ind w:left="240" w:hangingChars="100" w:hanging="240"/>
              <w:contextualSpacing/>
              <w:mirrorIndents/>
              <w:rPr>
                <w:bCs/>
              </w:rPr>
            </w:pPr>
            <w:r w:rsidRPr="000672BE">
              <w:rPr>
                <w:rFonts w:hint="eastAsia"/>
                <w:bCs/>
              </w:rPr>
              <w:t>・事前算定の委託額に、利用者一人当たり</w:t>
            </w:r>
            <w:r w:rsidRPr="000672BE">
              <w:rPr>
                <w:bCs/>
              </w:rPr>
              <w:t>100</w:t>
            </w:r>
            <w:r w:rsidRPr="000672BE">
              <w:rPr>
                <w:rFonts w:hint="eastAsia"/>
                <w:bCs/>
              </w:rPr>
              <w:t>円を上乗せ。</w:t>
            </w:r>
          </w:p>
          <w:p w:rsidR="005220F5" w:rsidRDefault="00696257" w:rsidP="00145592">
            <w:pPr>
              <w:autoSpaceDE w:val="0"/>
              <w:autoSpaceDN w:val="0"/>
              <w:ind w:left="240" w:hangingChars="100" w:hanging="240"/>
              <w:contextualSpacing/>
              <w:mirrorIndents/>
              <w:rPr>
                <w:bCs/>
              </w:rPr>
            </w:pPr>
            <w:r w:rsidRPr="000672BE">
              <w:rPr>
                <w:rFonts w:hint="eastAsia"/>
                <w:bCs/>
              </w:rPr>
              <w:t>・利用者には、</w:t>
            </w:r>
            <w:r w:rsidRPr="000672BE">
              <w:rPr>
                <w:bCs/>
              </w:rPr>
              <w:t>1</w:t>
            </w:r>
            <w:r w:rsidRPr="000672BE">
              <w:rPr>
                <w:rFonts w:hint="eastAsia"/>
                <w:bCs/>
              </w:rPr>
              <w:t>回乗車につき</w:t>
            </w:r>
            <w:r w:rsidRPr="000672BE">
              <w:rPr>
                <w:bCs/>
              </w:rPr>
              <w:t>50</w:t>
            </w:r>
            <w:r w:rsidRPr="000672BE">
              <w:rPr>
                <w:rFonts w:hint="eastAsia"/>
                <w:bCs/>
              </w:rPr>
              <w:t>円のタクシー券を配布。</w:t>
            </w:r>
          </w:p>
        </w:tc>
      </w:tr>
      <w:tr w:rsidR="005220F5" w:rsidTr="00D6671F">
        <w:trPr>
          <w:cantSplit/>
          <w:jc w:val="center"/>
        </w:trPr>
        <w:tc>
          <w:tcPr>
            <w:tcW w:w="534" w:type="dxa"/>
          </w:tcPr>
          <w:p w:rsidR="005220F5" w:rsidRDefault="00696257" w:rsidP="00F40997">
            <w:pPr>
              <w:autoSpaceDE w:val="0"/>
              <w:autoSpaceDN w:val="0"/>
              <w:contextualSpacing/>
              <w:mirrorIndents/>
              <w:jc w:val="center"/>
              <w:rPr>
                <w:bCs/>
              </w:rPr>
            </w:pPr>
            <w:r w:rsidRPr="000672BE">
              <w:rPr>
                <w:bCs/>
              </w:rPr>
              <w:t>67</w:t>
            </w:r>
          </w:p>
        </w:tc>
        <w:tc>
          <w:tcPr>
            <w:tcW w:w="556" w:type="dxa"/>
          </w:tcPr>
          <w:p w:rsidR="00775252" w:rsidRDefault="00696257" w:rsidP="00696257">
            <w:pPr>
              <w:autoSpaceDE w:val="0"/>
              <w:autoSpaceDN w:val="0"/>
              <w:contextualSpacing/>
              <w:mirrorIndents/>
              <w:jc w:val="center"/>
              <w:rPr>
                <w:bCs/>
              </w:rPr>
            </w:pPr>
            <w:r w:rsidRPr="000672BE">
              <w:rPr>
                <w:rFonts w:hint="eastAsia"/>
                <w:bCs/>
              </w:rPr>
              <w:t>中</w:t>
            </w:r>
          </w:p>
          <w:p w:rsidR="005220F5" w:rsidRPr="00F40997" w:rsidRDefault="00696257" w:rsidP="0069625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岡山県</w:t>
            </w:r>
          </w:p>
          <w:p w:rsidR="00696257" w:rsidRPr="000672BE" w:rsidRDefault="00696257" w:rsidP="00696257">
            <w:pPr>
              <w:autoSpaceDE w:val="0"/>
              <w:autoSpaceDN w:val="0"/>
              <w:contextualSpacing/>
              <w:mirrorIndents/>
              <w:rPr>
                <w:bCs/>
              </w:rPr>
            </w:pPr>
            <w:r w:rsidRPr="000672BE">
              <w:rPr>
                <w:rFonts w:hint="eastAsia"/>
                <w:bCs/>
              </w:rPr>
              <w:t>高梁市</w:t>
            </w:r>
          </w:p>
          <w:p w:rsidR="005220F5" w:rsidRPr="00F40997" w:rsidRDefault="00145592" w:rsidP="00F40997">
            <w:pPr>
              <w:autoSpaceDE w:val="0"/>
              <w:autoSpaceDN w:val="0"/>
              <w:contextualSpacing/>
              <w:mirrorIndents/>
              <w:rPr>
                <w:bCs/>
              </w:rPr>
            </w:pPr>
            <w:r>
              <w:rPr>
                <w:rFonts w:hint="eastAsia"/>
                <w:bCs/>
              </w:rPr>
              <w:t>3万4963人</w:t>
            </w:r>
          </w:p>
        </w:tc>
        <w:tc>
          <w:tcPr>
            <w:tcW w:w="2552" w:type="dxa"/>
          </w:tcPr>
          <w:p w:rsidR="005220F5" w:rsidRDefault="00696257" w:rsidP="00696257">
            <w:pPr>
              <w:autoSpaceDE w:val="0"/>
              <w:autoSpaceDN w:val="0"/>
              <w:contextualSpacing/>
              <w:mirrorIndents/>
              <w:rPr>
                <w:bCs/>
              </w:rPr>
            </w:pPr>
            <w:r w:rsidRPr="000672BE">
              <w:rPr>
                <w:rFonts w:hint="eastAsia"/>
                <w:bCs/>
              </w:rPr>
              <w:t>市とタクシー事業者の連携による「ふれあいタクシー」の運行</w:t>
            </w:r>
          </w:p>
          <w:p w:rsidR="00D515A6" w:rsidRDefault="003A66F6" w:rsidP="00D515A6">
            <w:pPr>
              <w:autoSpaceDE w:val="0"/>
              <w:autoSpaceDN w:val="0"/>
              <w:ind w:left="240" w:hangingChars="100" w:hanging="240"/>
              <w:contextualSpacing/>
              <w:mirrorIndents/>
              <w:rPr>
                <w:bCs/>
              </w:rPr>
            </w:pPr>
            <w:r>
              <w:rPr>
                <w:rFonts w:hint="eastAsia"/>
                <w:bCs/>
              </w:rPr>
              <w:t>・</w:t>
            </w:r>
            <w:r w:rsidR="00D515A6">
              <w:rPr>
                <w:rFonts w:hint="eastAsia"/>
                <w:bCs/>
              </w:rPr>
              <w:t>川上</w:t>
            </w:r>
            <w:r w:rsidR="00145592">
              <w:rPr>
                <w:rFonts w:hint="eastAsia"/>
                <w:bCs/>
              </w:rPr>
              <w:t>400円</w:t>
            </w:r>
          </w:p>
          <w:p w:rsidR="00145592" w:rsidRDefault="00D515A6" w:rsidP="00D515A6">
            <w:pPr>
              <w:autoSpaceDE w:val="0"/>
              <w:autoSpaceDN w:val="0"/>
              <w:ind w:leftChars="100" w:left="240"/>
              <w:contextualSpacing/>
              <w:mirrorIndents/>
              <w:rPr>
                <w:bCs/>
              </w:rPr>
            </w:pPr>
            <w:r>
              <w:rPr>
                <w:rFonts w:hint="eastAsia"/>
                <w:bCs/>
              </w:rPr>
              <w:t>備中300～700円</w:t>
            </w:r>
          </w:p>
          <w:p w:rsidR="00D515A6" w:rsidRDefault="003A66F6" w:rsidP="00145592">
            <w:pPr>
              <w:autoSpaceDE w:val="0"/>
              <w:autoSpaceDN w:val="0"/>
              <w:contextualSpacing/>
              <w:mirrorIndents/>
              <w:rPr>
                <w:bCs/>
              </w:rPr>
            </w:pPr>
            <w:r>
              <w:rPr>
                <w:rFonts w:hint="eastAsia"/>
                <w:bCs/>
              </w:rPr>
              <w:t>・</w:t>
            </w:r>
            <w:r w:rsidR="00D515A6">
              <w:rPr>
                <w:rFonts w:hint="eastAsia"/>
                <w:bCs/>
              </w:rPr>
              <w:t>川上</w:t>
            </w:r>
            <w:r w:rsidR="00145592">
              <w:rPr>
                <w:rFonts w:hint="eastAsia"/>
                <w:bCs/>
              </w:rPr>
              <w:t>Ｊ</w:t>
            </w:r>
            <w:r w:rsidR="00D515A6">
              <w:rPr>
                <w:rFonts w:hint="eastAsia"/>
                <w:bCs/>
              </w:rPr>
              <w:t>２</w:t>
            </w:r>
            <w:r w:rsidR="00145592">
              <w:rPr>
                <w:rFonts w:hint="eastAsia"/>
                <w:bCs/>
              </w:rPr>
              <w:t>台</w:t>
            </w:r>
          </w:p>
          <w:p w:rsidR="00145592" w:rsidRDefault="00D515A6" w:rsidP="00D515A6">
            <w:pPr>
              <w:autoSpaceDE w:val="0"/>
              <w:autoSpaceDN w:val="0"/>
              <w:ind w:firstLineChars="100" w:firstLine="240"/>
              <w:contextualSpacing/>
              <w:mirrorIndents/>
              <w:rPr>
                <w:bCs/>
              </w:rPr>
            </w:pPr>
            <w:r w:rsidRPr="00D515A6">
              <w:rPr>
                <w:rFonts w:hint="eastAsia"/>
                <w:bCs/>
              </w:rPr>
              <w:t>備中</w:t>
            </w:r>
            <w:r>
              <w:rPr>
                <w:rFonts w:hint="eastAsia"/>
                <w:bCs/>
              </w:rPr>
              <w:t>Ｊ２台</w:t>
            </w:r>
          </w:p>
        </w:tc>
        <w:tc>
          <w:tcPr>
            <w:tcW w:w="4289" w:type="dxa"/>
          </w:tcPr>
          <w:p w:rsidR="00696257" w:rsidRPr="000672BE" w:rsidRDefault="00696257" w:rsidP="00696257">
            <w:pPr>
              <w:autoSpaceDE w:val="0"/>
              <w:autoSpaceDN w:val="0"/>
              <w:ind w:left="240" w:hangingChars="100" w:hanging="240"/>
              <w:contextualSpacing/>
              <w:mirrorIndents/>
              <w:rPr>
                <w:bCs/>
              </w:rPr>
            </w:pPr>
            <w:r w:rsidRPr="000672BE">
              <w:rPr>
                <w:rFonts w:hint="eastAsia"/>
                <w:bCs/>
              </w:rPr>
              <w:t>・事前に運行経費を積算した上で、入札により運行事業者を決定。</w:t>
            </w:r>
          </w:p>
          <w:p w:rsidR="005220F5" w:rsidRDefault="00696257" w:rsidP="00696257">
            <w:pPr>
              <w:autoSpaceDE w:val="0"/>
              <w:autoSpaceDN w:val="0"/>
              <w:ind w:left="240" w:hangingChars="100" w:hanging="240"/>
              <w:contextualSpacing/>
              <w:mirrorIndents/>
              <w:rPr>
                <w:bCs/>
              </w:rPr>
            </w:pPr>
            <w:r w:rsidRPr="000672BE">
              <w:rPr>
                <w:rFonts w:hint="eastAsia"/>
                <w:bCs/>
              </w:rPr>
              <w:t>・運賃収入は事業者の収入、事業者はドライバー給与に運賃収入を上乗せ。</w:t>
            </w:r>
          </w:p>
          <w:p w:rsidR="00D515A6" w:rsidRDefault="00D515A6" w:rsidP="00D515A6">
            <w:pPr>
              <w:autoSpaceDE w:val="0"/>
              <w:autoSpaceDN w:val="0"/>
              <w:ind w:left="240" w:hangingChars="100" w:hanging="240"/>
              <w:contextualSpacing/>
              <w:mirrorIndents/>
              <w:rPr>
                <w:bCs/>
              </w:rPr>
            </w:pPr>
            <w:r>
              <w:rPr>
                <w:rFonts w:hint="eastAsia"/>
                <w:bCs/>
              </w:rPr>
              <w:t>（旧川上郡の川上ふれあいタクシーと</w:t>
            </w:r>
            <w:r w:rsidRPr="00D515A6">
              <w:rPr>
                <w:rFonts w:hint="eastAsia"/>
                <w:bCs/>
              </w:rPr>
              <w:t>備中</w:t>
            </w:r>
            <w:r>
              <w:rPr>
                <w:rFonts w:hint="eastAsia"/>
                <w:bCs/>
              </w:rPr>
              <w:t>ふれあいタクシーを運行）</w:t>
            </w:r>
          </w:p>
        </w:tc>
      </w:tr>
      <w:tr w:rsidR="00696257" w:rsidTr="00D6671F">
        <w:trPr>
          <w:cantSplit/>
          <w:jc w:val="center"/>
        </w:trPr>
        <w:tc>
          <w:tcPr>
            <w:tcW w:w="534" w:type="dxa"/>
          </w:tcPr>
          <w:p w:rsidR="00696257" w:rsidRPr="000672BE" w:rsidRDefault="00696257" w:rsidP="00F40997">
            <w:pPr>
              <w:autoSpaceDE w:val="0"/>
              <w:autoSpaceDN w:val="0"/>
              <w:contextualSpacing/>
              <w:mirrorIndents/>
              <w:jc w:val="center"/>
              <w:rPr>
                <w:bCs/>
              </w:rPr>
            </w:pPr>
            <w:r w:rsidRPr="000672BE">
              <w:rPr>
                <w:bCs/>
              </w:rPr>
              <w:t>68</w:t>
            </w:r>
          </w:p>
        </w:tc>
        <w:tc>
          <w:tcPr>
            <w:tcW w:w="556" w:type="dxa"/>
          </w:tcPr>
          <w:p w:rsidR="00775252" w:rsidRDefault="00696257" w:rsidP="00696257">
            <w:pPr>
              <w:autoSpaceDE w:val="0"/>
              <w:autoSpaceDN w:val="0"/>
              <w:contextualSpacing/>
              <w:mirrorIndents/>
              <w:jc w:val="center"/>
              <w:rPr>
                <w:bCs/>
              </w:rPr>
            </w:pPr>
            <w:r w:rsidRPr="000672BE">
              <w:rPr>
                <w:rFonts w:hint="eastAsia"/>
                <w:bCs/>
              </w:rPr>
              <w:t>中</w:t>
            </w:r>
          </w:p>
          <w:p w:rsidR="00696257" w:rsidRPr="000672BE" w:rsidRDefault="00696257" w:rsidP="0069625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広島県</w:t>
            </w:r>
          </w:p>
          <w:p w:rsidR="00696257" w:rsidRDefault="00696257" w:rsidP="00696257">
            <w:pPr>
              <w:autoSpaceDE w:val="0"/>
              <w:autoSpaceDN w:val="0"/>
              <w:contextualSpacing/>
              <w:mirrorIndents/>
              <w:rPr>
                <w:bCs/>
              </w:rPr>
            </w:pPr>
            <w:r w:rsidRPr="000672BE">
              <w:rPr>
                <w:rFonts w:hint="eastAsia"/>
                <w:bCs/>
              </w:rPr>
              <w:t>安芸太田町</w:t>
            </w:r>
          </w:p>
          <w:p w:rsidR="00D515A6" w:rsidRPr="000672BE" w:rsidRDefault="00D515A6" w:rsidP="00696257">
            <w:pPr>
              <w:autoSpaceDE w:val="0"/>
              <w:autoSpaceDN w:val="0"/>
              <w:contextualSpacing/>
              <w:mirrorIndents/>
              <w:rPr>
                <w:bCs/>
              </w:rPr>
            </w:pPr>
            <w:r>
              <w:rPr>
                <w:rFonts w:hint="eastAsia"/>
                <w:bCs/>
              </w:rPr>
              <w:t>7255人</w:t>
            </w:r>
          </w:p>
        </w:tc>
        <w:tc>
          <w:tcPr>
            <w:tcW w:w="2552" w:type="dxa"/>
          </w:tcPr>
          <w:p w:rsidR="00696257" w:rsidRDefault="00696257" w:rsidP="00696257">
            <w:pPr>
              <w:autoSpaceDE w:val="0"/>
              <w:autoSpaceDN w:val="0"/>
              <w:contextualSpacing/>
              <w:mirrorIndents/>
              <w:rPr>
                <w:bCs/>
              </w:rPr>
            </w:pPr>
            <w:r w:rsidRPr="000672BE">
              <w:rPr>
                <w:rFonts w:hint="eastAsia"/>
                <w:bCs/>
              </w:rPr>
              <w:t>地元タクシー事業者への委託による「あなたく」の運行</w:t>
            </w:r>
          </w:p>
          <w:p w:rsidR="00D515A6" w:rsidRDefault="003A66F6" w:rsidP="00E35191">
            <w:pPr>
              <w:autoSpaceDE w:val="0"/>
              <w:autoSpaceDN w:val="0"/>
              <w:ind w:left="240" w:hangingChars="100" w:hanging="240"/>
              <w:contextualSpacing/>
              <w:mirrorIndents/>
              <w:rPr>
                <w:bCs/>
              </w:rPr>
            </w:pPr>
            <w:r>
              <w:rPr>
                <w:rFonts w:hint="eastAsia"/>
                <w:bCs/>
              </w:rPr>
              <w:t>・</w:t>
            </w:r>
            <w:r w:rsidR="00D515A6">
              <w:rPr>
                <w:rFonts w:hint="eastAsia"/>
                <w:bCs/>
              </w:rPr>
              <w:t>200円均一（一部500円）</w:t>
            </w:r>
          </w:p>
          <w:p w:rsidR="00E35191" w:rsidRPr="000672BE" w:rsidRDefault="003A66F6" w:rsidP="00E35191">
            <w:pPr>
              <w:autoSpaceDE w:val="0"/>
              <w:autoSpaceDN w:val="0"/>
              <w:ind w:left="240" w:hangingChars="100" w:hanging="240"/>
              <w:contextualSpacing/>
              <w:mirrorIndents/>
              <w:rPr>
                <w:bCs/>
              </w:rPr>
            </w:pPr>
            <w:r>
              <w:rPr>
                <w:rFonts w:hint="eastAsia"/>
                <w:bCs/>
              </w:rPr>
              <w:t>・</w:t>
            </w:r>
            <w:r w:rsidR="00E35191">
              <w:rPr>
                <w:rFonts w:hint="eastAsia"/>
                <w:bCs/>
              </w:rPr>
              <w:t>Ｊ８台</w:t>
            </w:r>
          </w:p>
        </w:tc>
        <w:tc>
          <w:tcPr>
            <w:tcW w:w="4289" w:type="dxa"/>
          </w:tcPr>
          <w:p w:rsidR="00696257" w:rsidRPr="000672BE" w:rsidRDefault="00696257" w:rsidP="00696257">
            <w:pPr>
              <w:autoSpaceDE w:val="0"/>
              <w:autoSpaceDN w:val="0"/>
              <w:ind w:left="240" w:hangingChars="100" w:hanging="240"/>
              <w:contextualSpacing/>
              <w:mirrorIndents/>
              <w:rPr>
                <w:bCs/>
              </w:rPr>
            </w:pPr>
            <w:r w:rsidRPr="000672BE">
              <w:rPr>
                <w:rFonts w:hint="eastAsia"/>
                <w:bCs/>
              </w:rPr>
              <w:t>・委託料を固定額として、運賃収入は事業者収入としている。</w:t>
            </w:r>
          </w:p>
          <w:p w:rsidR="00696257" w:rsidRPr="000672BE" w:rsidRDefault="00696257" w:rsidP="00696257">
            <w:pPr>
              <w:autoSpaceDE w:val="0"/>
              <w:autoSpaceDN w:val="0"/>
              <w:ind w:left="240" w:hangingChars="100" w:hanging="240"/>
              <w:contextualSpacing/>
              <w:mirrorIndents/>
              <w:rPr>
                <w:bCs/>
              </w:rPr>
            </w:pPr>
            <w:r w:rsidRPr="000672BE">
              <w:rPr>
                <w:rFonts w:hint="eastAsia"/>
                <w:bCs/>
              </w:rPr>
              <w:t>・各交通事業者が、本来のタクシー事業エリアを担当しており、地域住民の事業者に対する信頼度向上等に寄与。</w:t>
            </w:r>
          </w:p>
          <w:p w:rsidR="00696257" w:rsidRPr="000672BE" w:rsidRDefault="00696257" w:rsidP="00696257">
            <w:pPr>
              <w:autoSpaceDE w:val="0"/>
              <w:autoSpaceDN w:val="0"/>
              <w:ind w:left="240" w:hangingChars="100" w:hanging="240"/>
              <w:contextualSpacing/>
              <w:mirrorIndents/>
              <w:rPr>
                <w:bCs/>
              </w:rPr>
            </w:pPr>
            <w:r w:rsidRPr="000672BE">
              <w:rPr>
                <w:rFonts w:hint="eastAsia"/>
                <w:bCs/>
              </w:rPr>
              <w:t>・中山間地域ではタクシー事業が安定しないため、委託料固定化が交通事業者の経営安定に貢献。</w:t>
            </w:r>
          </w:p>
        </w:tc>
      </w:tr>
      <w:tr w:rsidR="00696257" w:rsidTr="00D6671F">
        <w:trPr>
          <w:cantSplit/>
          <w:jc w:val="center"/>
        </w:trPr>
        <w:tc>
          <w:tcPr>
            <w:tcW w:w="534" w:type="dxa"/>
          </w:tcPr>
          <w:p w:rsidR="00696257" w:rsidRPr="000672BE" w:rsidRDefault="00696257" w:rsidP="00F40997">
            <w:pPr>
              <w:autoSpaceDE w:val="0"/>
              <w:autoSpaceDN w:val="0"/>
              <w:contextualSpacing/>
              <w:mirrorIndents/>
              <w:jc w:val="center"/>
              <w:rPr>
                <w:bCs/>
              </w:rPr>
            </w:pPr>
            <w:r w:rsidRPr="000672BE">
              <w:rPr>
                <w:bCs/>
              </w:rPr>
              <w:t>69</w:t>
            </w:r>
          </w:p>
        </w:tc>
        <w:tc>
          <w:tcPr>
            <w:tcW w:w="556" w:type="dxa"/>
          </w:tcPr>
          <w:p w:rsidR="00775252" w:rsidRDefault="00696257" w:rsidP="00696257">
            <w:pPr>
              <w:autoSpaceDE w:val="0"/>
              <w:autoSpaceDN w:val="0"/>
              <w:contextualSpacing/>
              <w:mirrorIndents/>
              <w:jc w:val="center"/>
              <w:rPr>
                <w:bCs/>
              </w:rPr>
            </w:pPr>
            <w:r w:rsidRPr="000672BE">
              <w:rPr>
                <w:rFonts w:hint="eastAsia"/>
                <w:bCs/>
              </w:rPr>
              <w:t>中</w:t>
            </w:r>
          </w:p>
          <w:p w:rsidR="00696257" w:rsidRPr="000672BE" w:rsidRDefault="00696257" w:rsidP="0069625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広島県</w:t>
            </w:r>
          </w:p>
          <w:p w:rsidR="00696257" w:rsidRPr="000672BE" w:rsidRDefault="00696257" w:rsidP="00696257">
            <w:pPr>
              <w:autoSpaceDE w:val="0"/>
              <w:autoSpaceDN w:val="0"/>
              <w:contextualSpacing/>
              <w:mirrorIndents/>
              <w:rPr>
                <w:bCs/>
              </w:rPr>
            </w:pPr>
            <w:r w:rsidRPr="000672BE">
              <w:rPr>
                <w:rFonts w:hint="eastAsia"/>
                <w:bCs/>
              </w:rPr>
              <w:t>三次市</w:t>
            </w:r>
          </w:p>
          <w:p w:rsidR="00696257" w:rsidRPr="000672BE" w:rsidRDefault="00E35191" w:rsidP="00696257">
            <w:pPr>
              <w:autoSpaceDE w:val="0"/>
              <w:autoSpaceDN w:val="0"/>
              <w:contextualSpacing/>
              <w:mirrorIndents/>
              <w:rPr>
                <w:bCs/>
              </w:rPr>
            </w:pPr>
            <w:r>
              <w:rPr>
                <w:rFonts w:hint="eastAsia"/>
                <w:bCs/>
              </w:rPr>
              <w:t>5万6605人</w:t>
            </w:r>
          </w:p>
        </w:tc>
        <w:tc>
          <w:tcPr>
            <w:tcW w:w="2552" w:type="dxa"/>
          </w:tcPr>
          <w:p w:rsidR="00696257" w:rsidRDefault="00696257" w:rsidP="00696257">
            <w:pPr>
              <w:autoSpaceDE w:val="0"/>
              <w:autoSpaceDN w:val="0"/>
              <w:contextualSpacing/>
              <w:mirrorIndents/>
              <w:rPr>
                <w:bCs/>
              </w:rPr>
            </w:pPr>
            <w:r w:rsidRPr="000672BE">
              <w:rPr>
                <w:rFonts w:hint="eastAsia"/>
                <w:bCs/>
              </w:rPr>
              <w:t>商工会が運営する「ふれあいタクシーみらさか」の支援</w:t>
            </w:r>
          </w:p>
          <w:p w:rsidR="00E35191" w:rsidRDefault="003A66F6" w:rsidP="00E35191">
            <w:pPr>
              <w:autoSpaceDE w:val="0"/>
              <w:autoSpaceDN w:val="0"/>
              <w:contextualSpacing/>
              <w:mirrorIndents/>
              <w:rPr>
                <w:bCs/>
              </w:rPr>
            </w:pPr>
            <w:r>
              <w:rPr>
                <w:rFonts w:hint="eastAsia"/>
                <w:bCs/>
              </w:rPr>
              <w:t>・</w:t>
            </w:r>
            <w:r w:rsidR="00E35191">
              <w:rPr>
                <w:rFonts w:hint="eastAsia"/>
                <w:bCs/>
              </w:rPr>
              <w:t>300円均一</w:t>
            </w:r>
          </w:p>
          <w:p w:rsidR="00E35191" w:rsidRPr="000672BE" w:rsidRDefault="003A66F6" w:rsidP="00E35191">
            <w:pPr>
              <w:autoSpaceDE w:val="0"/>
              <w:autoSpaceDN w:val="0"/>
              <w:contextualSpacing/>
              <w:mirrorIndents/>
              <w:rPr>
                <w:bCs/>
              </w:rPr>
            </w:pPr>
            <w:r>
              <w:rPr>
                <w:rFonts w:hint="eastAsia"/>
                <w:bCs/>
              </w:rPr>
              <w:t>・</w:t>
            </w:r>
            <w:r w:rsidR="00E35191">
              <w:rPr>
                <w:rFonts w:hint="eastAsia"/>
                <w:bCs/>
              </w:rPr>
              <w:t>Ｊ２台</w:t>
            </w:r>
          </w:p>
        </w:tc>
        <w:tc>
          <w:tcPr>
            <w:tcW w:w="4289" w:type="dxa"/>
          </w:tcPr>
          <w:p w:rsidR="00696257" w:rsidRPr="00696257" w:rsidRDefault="00696257" w:rsidP="00696257">
            <w:pPr>
              <w:autoSpaceDE w:val="0"/>
              <w:autoSpaceDN w:val="0"/>
              <w:ind w:left="240" w:hangingChars="100" w:hanging="240"/>
              <w:contextualSpacing/>
              <w:mirrorIndents/>
              <w:rPr>
                <w:bCs/>
              </w:rPr>
            </w:pPr>
            <w:r w:rsidRPr="00696257">
              <w:rPr>
                <w:rFonts w:hint="eastAsia"/>
                <w:bCs/>
              </w:rPr>
              <w:t>・商工会が運営主体となり、タクシー事業者（商工会員）に運行委託。</w:t>
            </w:r>
          </w:p>
          <w:p w:rsidR="00696257" w:rsidRPr="000672BE" w:rsidRDefault="00696257" w:rsidP="00696257">
            <w:pPr>
              <w:autoSpaceDE w:val="0"/>
              <w:autoSpaceDN w:val="0"/>
              <w:ind w:left="240" w:hangingChars="100" w:hanging="240"/>
              <w:contextualSpacing/>
              <w:mirrorIndents/>
              <w:rPr>
                <w:bCs/>
              </w:rPr>
            </w:pPr>
            <w:r w:rsidRPr="00696257">
              <w:rPr>
                <w:rFonts w:hint="eastAsia"/>
                <w:bCs/>
              </w:rPr>
              <w:t>・市は、固定額の運行経費を商工会に補助。20人／日を超えた部分の運賃収入は商工会の増収。</w:t>
            </w:r>
          </w:p>
        </w:tc>
      </w:tr>
      <w:tr w:rsidR="00696257" w:rsidTr="00D6671F">
        <w:trPr>
          <w:cantSplit/>
          <w:jc w:val="center"/>
        </w:trPr>
        <w:tc>
          <w:tcPr>
            <w:tcW w:w="534" w:type="dxa"/>
          </w:tcPr>
          <w:p w:rsidR="00696257" w:rsidRPr="000672BE" w:rsidRDefault="00696257" w:rsidP="00F40997">
            <w:pPr>
              <w:autoSpaceDE w:val="0"/>
              <w:autoSpaceDN w:val="0"/>
              <w:contextualSpacing/>
              <w:mirrorIndents/>
              <w:jc w:val="center"/>
              <w:rPr>
                <w:bCs/>
              </w:rPr>
            </w:pPr>
            <w:r w:rsidRPr="000672BE">
              <w:rPr>
                <w:bCs/>
              </w:rPr>
              <w:t>70</w:t>
            </w:r>
          </w:p>
        </w:tc>
        <w:tc>
          <w:tcPr>
            <w:tcW w:w="556" w:type="dxa"/>
          </w:tcPr>
          <w:p w:rsidR="00775252" w:rsidRDefault="00696257" w:rsidP="00696257">
            <w:pPr>
              <w:autoSpaceDE w:val="0"/>
              <w:autoSpaceDN w:val="0"/>
              <w:contextualSpacing/>
              <w:mirrorIndents/>
              <w:jc w:val="center"/>
              <w:rPr>
                <w:bCs/>
              </w:rPr>
            </w:pPr>
            <w:r w:rsidRPr="000672BE">
              <w:rPr>
                <w:rFonts w:hint="eastAsia"/>
                <w:bCs/>
              </w:rPr>
              <w:t>中</w:t>
            </w:r>
          </w:p>
          <w:p w:rsidR="00696257" w:rsidRPr="000672BE" w:rsidRDefault="00696257" w:rsidP="0069625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広島県</w:t>
            </w:r>
          </w:p>
          <w:p w:rsidR="00696257" w:rsidRPr="000672BE" w:rsidRDefault="00696257" w:rsidP="00696257">
            <w:pPr>
              <w:autoSpaceDE w:val="0"/>
              <w:autoSpaceDN w:val="0"/>
              <w:contextualSpacing/>
              <w:mirrorIndents/>
              <w:rPr>
                <w:bCs/>
              </w:rPr>
            </w:pPr>
            <w:r w:rsidRPr="000672BE">
              <w:rPr>
                <w:rFonts w:hint="eastAsia"/>
                <w:bCs/>
              </w:rPr>
              <w:t>北広島町</w:t>
            </w:r>
          </w:p>
          <w:p w:rsidR="00696257" w:rsidRPr="000672BE" w:rsidRDefault="00E35191" w:rsidP="00696257">
            <w:pPr>
              <w:autoSpaceDE w:val="0"/>
              <w:autoSpaceDN w:val="0"/>
              <w:contextualSpacing/>
              <w:mirrorIndents/>
              <w:rPr>
                <w:bCs/>
              </w:rPr>
            </w:pPr>
            <w:r>
              <w:rPr>
                <w:rFonts w:hint="eastAsia"/>
                <w:bCs/>
              </w:rPr>
              <w:t>1万9969人</w:t>
            </w:r>
          </w:p>
        </w:tc>
        <w:tc>
          <w:tcPr>
            <w:tcW w:w="2552" w:type="dxa"/>
          </w:tcPr>
          <w:p w:rsidR="00696257" w:rsidRDefault="00696257" w:rsidP="00696257">
            <w:pPr>
              <w:autoSpaceDE w:val="0"/>
              <w:autoSpaceDN w:val="0"/>
              <w:contextualSpacing/>
              <w:mirrorIndents/>
              <w:rPr>
                <w:bCs/>
              </w:rPr>
            </w:pPr>
            <w:r w:rsidRPr="000672BE">
              <w:rPr>
                <w:rFonts w:hint="eastAsia"/>
                <w:bCs/>
              </w:rPr>
              <w:t>事業者が自主運行する「ホープタクシー」の支援</w:t>
            </w:r>
          </w:p>
          <w:p w:rsidR="00E35191" w:rsidRDefault="003A66F6" w:rsidP="00696257">
            <w:pPr>
              <w:autoSpaceDE w:val="0"/>
              <w:autoSpaceDN w:val="0"/>
              <w:contextualSpacing/>
              <w:mirrorIndents/>
              <w:rPr>
                <w:bCs/>
              </w:rPr>
            </w:pPr>
            <w:r>
              <w:rPr>
                <w:rFonts w:hint="eastAsia"/>
                <w:bCs/>
              </w:rPr>
              <w:t>・</w:t>
            </w:r>
            <w:r w:rsidR="00E35191">
              <w:rPr>
                <w:rFonts w:hint="eastAsia"/>
                <w:bCs/>
              </w:rPr>
              <w:t>500円均一</w:t>
            </w:r>
          </w:p>
          <w:p w:rsidR="00E35191" w:rsidRPr="000672BE" w:rsidRDefault="003A66F6" w:rsidP="00696257">
            <w:pPr>
              <w:autoSpaceDE w:val="0"/>
              <w:autoSpaceDN w:val="0"/>
              <w:contextualSpacing/>
              <w:mirrorIndents/>
              <w:rPr>
                <w:bCs/>
              </w:rPr>
            </w:pPr>
            <w:r>
              <w:rPr>
                <w:rFonts w:hint="eastAsia"/>
                <w:bCs/>
              </w:rPr>
              <w:t>・</w:t>
            </w:r>
            <w:r w:rsidR="00E35191">
              <w:rPr>
                <w:rFonts w:hint="eastAsia"/>
                <w:bCs/>
              </w:rPr>
              <w:t>Ｊ２、小型バス７台</w:t>
            </w:r>
          </w:p>
        </w:tc>
        <w:tc>
          <w:tcPr>
            <w:tcW w:w="4289" w:type="dxa"/>
          </w:tcPr>
          <w:p w:rsidR="00696257" w:rsidRPr="000672BE" w:rsidRDefault="00696257" w:rsidP="00696257">
            <w:pPr>
              <w:autoSpaceDE w:val="0"/>
              <w:autoSpaceDN w:val="0"/>
              <w:ind w:left="240" w:hangingChars="100" w:hanging="240"/>
              <w:contextualSpacing/>
              <w:mirrorIndents/>
              <w:rPr>
                <w:bCs/>
              </w:rPr>
            </w:pPr>
            <w:r w:rsidRPr="000672BE">
              <w:rPr>
                <w:rFonts w:hint="eastAsia"/>
                <w:bCs/>
              </w:rPr>
              <w:t>・ホープタクシー運行事業者の自主運行に対して、町が３年を一区切りとした定額補助。利益があった場合、事業者の収入となる。</w:t>
            </w:r>
          </w:p>
        </w:tc>
      </w:tr>
      <w:tr w:rsidR="00696257" w:rsidTr="00D6671F">
        <w:trPr>
          <w:cantSplit/>
          <w:jc w:val="center"/>
        </w:trPr>
        <w:tc>
          <w:tcPr>
            <w:tcW w:w="534" w:type="dxa"/>
          </w:tcPr>
          <w:p w:rsidR="00696257" w:rsidRPr="000672BE" w:rsidRDefault="00696257" w:rsidP="00F40997">
            <w:pPr>
              <w:autoSpaceDE w:val="0"/>
              <w:autoSpaceDN w:val="0"/>
              <w:contextualSpacing/>
              <w:mirrorIndents/>
              <w:jc w:val="center"/>
              <w:rPr>
                <w:bCs/>
              </w:rPr>
            </w:pPr>
            <w:r w:rsidRPr="000672BE">
              <w:rPr>
                <w:bCs/>
              </w:rPr>
              <w:t>71</w:t>
            </w:r>
          </w:p>
        </w:tc>
        <w:tc>
          <w:tcPr>
            <w:tcW w:w="556" w:type="dxa"/>
          </w:tcPr>
          <w:p w:rsidR="00775252" w:rsidRDefault="00696257" w:rsidP="00696257">
            <w:pPr>
              <w:autoSpaceDE w:val="0"/>
              <w:autoSpaceDN w:val="0"/>
              <w:contextualSpacing/>
              <w:mirrorIndents/>
              <w:jc w:val="center"/>
              <w:rPr>
                <w:bCs/>
              </w:rPr>
            </w:pPr>
            <w:r w:rsidRPr="000672BE">
              <w:rPr>
                <w:rFonts w:hint="eastAsia"/>
                <w:bCs/>
              </w:rPr>
              <w:t>中</w:t>
            </w:r>
          </w:p>
          <w:p w:rsidR="00696257" w:rsidRPr="000672BE" w:rsidRDefault="00696257" w:rsidP="0069625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広島県</w:t>
            </w:r>
          </w:p>
          <w:p w:rsidR="00696257" w:rsidRDefault="00696257" w:rsidP="00696257">
            <w:pPr>
              <w:autoSpaceDE w:val="0"/>
              <w:autoSpaceDN w:val="0"/>
              <w:contextualSpacing/>
              <w:mirrorIndents/>
              <w:rPr>
                <w:bCs/>
              </w:rPr>
            </w:pPr>
            <w:r w:rsidRPr="000672BE">
              <w:rPr>
                <w:rFonts w:hint="eastAsia"/>
                <w:bCs/>
              </w:rPr>
              <w:t>世羅町</w:t>
            </w:r>
          </w:p>
          <w:p w:rsidR="00E35191" w:rsidRPr="000672BE" w:rsidRDefault="00E35191" w:rsidP="00696257">
            <w:pPr>
              <w:autoSpaceDE w:val="0"/>
              <w:autoSpaceDN w:val="0"/>
              <w:contextualSpacing/>
              <w:mirrorIndents/>
              <w:rPr>
                <w:bCs/>
              </w:rPr>
            </w:pPr>
            <w:r>
              <w:rPr>
                <w:rFonts w:hint="eastAsia"/>
                <w:bCs/>
              </w:rPr>
              <w:t>1万7549人</w:t>
            </w:r>
          </w:p>
        </w:tc>
        <w:tc>
          <w:tcPr>
            <w:tcW w:w="2552" w:type="dxa"/>
          </w:tcPr>
          <w:p w:rsidR="00696257" w:rsidRDefault="00696257" w:rsidP="00696257">
            <w:pPr>
              <w:autoSpaceDE w:val="0"/>
              <w:autoSpaceDN w:val="0"/>
              <w:contextualSpacing/>
              <w:mirrorIndents/>
              <w:rPr>
                <w:bCs/>
              </w:rPr>
            </w:pPr>
            <w:r w:rsidRPr="000672BE">
              <w:rPr>
                <w:rFonts w:hint="eastAsia"/>
                <w:bCs/>
              </w:rPr>
              <w:t>商工会が運営する「せらまちタクシー」の支援</w:t>
            </w:r>
          </w:p>
          <w:p w:rsidR="00E35191" w:rsidRDefault="003A66F6" w:rsidP="00696257">
            <w:pPr>
              <w:autoSpaceDE w:val="0"/>
              <w:autoSpaceDN w:val="0"/>
              <w:contextualSpacing/>
              <w:mirrorIndents/>
              <w:rPr>
                <w:bCs/>
              </w:rPr>
            </w:pPr>
            <w:r>
              <w:rPr>
                <w:rFonts w:hint="eastAsia"/>
                <w:bCs/>
              </w:rPr>
              <w:t>・</w:t>
            </w:r>
            <w:r w:rsidR="00E35191">
              <w:rPr>
                <w:rFonts w:hint="eastAsia"/>
                <w:bCs/>
              </w:rPr>
              <w:t>300円均一</w:t>
            </w:r>
          </w:p>
          <w:p w:rsidR="00E35191" w:rsidRPr="000672BE" w:rsidRDefault="003A66F6" w:rsidP="00696257">
            <w:pPr>
              <w:autoSpaceDE w:val="0"/>
              <w:autoSpaceDN w:val="0"/>
              <w:contextualSpacing/>
              <w:mirrorIndents/>
              <w:rPr>
                <w:bCs/>
              </w:rPr>
            </w:pPr>
            <w:r>
              <w:rPr>
                <w:rFonts w:hint="eastAsia"/>
                <w:bCs/>
              </w:rPr>
              <w:t>・</w:t>
            </w:r>
            <w:r w:rsidR="00E35191">
              <w:rPr>
                <w:rFonts w:hint="eastAsia"/>
                <w:bCs/>
              </w:rPr>
              <w:t>Ｓ３、Ｊ４台</w:t>
            </w:r>
          </w:p>
        </w:tc>
        <w:tc>
          <w:tcPr>
            <w:tcW w:w="4289" w:type="dxa"/>
          </w:tcPr>
          <w:p w:rsidR="00696257" w:rsidRPr="000672BE" w:rsidRDefault="00696257" w:rsidP="00696257">
            <w:pPr>
              <w:autoSpaceDE w:val="0"/>
              <w:autoSpaceDN w:val="0"/>
              <w:ind w:left="240" w:hangingChars="100" w:hanging="240"/>
              <w:contextualSpacing/>
              <w:mirrorIndents/>
              <w:rPr>
                <w:bCs/>
              </w:rPr>
            </w:pPr>
            <w:r w:rsidRPr="000672BE">
              <w:rPr>
                <w:rFonts w:hint="eastAsia"/>
                <w:bCs/>
              </w:rPr>
              <w:t>・商工会が運営主体となり、タクシー事業者（商工会員）に運行委託。</w:t>
            </w:r>
          </w:p>
          <w:p w:rsidR="00696257" w:rsidRPr="000672BE" w:rsidRDefault="00696257" w:rsidP="00696257">
            <w:pPr>
              <w:autoSpaceDE w:val="0"/>
              <w:autoSpaceDN w:val="0"/>
              <w:ind w:left="240" w:hangingChars="100" w:hanging="240"/>
              <w:contextualSpacing/>
              <w:mirrorIndents/>
              <w:rPr>
                <w:bCs/>
              </w:rPr>
            </w:pPr>
            <w:r w:rsidRPr="000672BE">
              <w:rPr>
                <w:rFonts w:hint="eastAsia"/>
                <w:bCs/>
              </w:rPr>
              <w:t>・町は商工会に、欠損額及び事務委託料（利用者数×</w:t>
            </w:r>
            <w:r w:rsidRPr="000672BE">
              <w:rPr>
                <w:bCs/>
              </w:rPr>
              <w:t>30</w:t>
            </w:r>
            <w:r w:rsidRPr="000672BE">
              <w:rPr>
                <w:rFonts w:hint="eastAsia"/>
                <w:bCs/>
              </w:rPr>
              <w:t>円）を補助金として支出。</w:t>
            </w:r>
          </w:p>
        </w:tc>
      </w:tr>
      <w:tr w:rsidR="00F40997" w:rsidTr="00D6671F">
        <w:trPr>
          <w:cantSplit/>
          <w:jc w:val="center"/>
        </w:trPr>
        <w:tc>
          <w:tcPr>
            <w:tcW w:w="534" w:type="dxa"/>
          </w:tcPr>
          <w:p w:rsidR="00F40997" w:rsidRDefault="00696257" w:rsidP="00F40997">
            <w:pPr>
              <w:autoSpaceDE w:val="0"/>
              <w:autoSpaceDN w:val="0"/>
              <w:contextualSpacing/>
              <w:mirrorIndents/>
              <w:jc w:val="center"/>
              <w:rPr>
                <w:bCs/>
              </w:rPr>
            </w:pPr>
            <w:r w:rsidRPr="000672BE">
              <w:rPr>
                <w:bCs/>
              </w:rPr>
              <w:lastRenderedPageBreak/>
              <w:t>72</w:t>
            </w:r>
          </w:p>
        </w:tc>
        <w:tc>
          <w:tcPr>
            <w:tcW w:w="556" w:type="dxa"/>
          </w:tcPr>
          <w:p w:rsidR="00775252" w:rsidRDefault="00696257" w:rsidP="00F40997">
            <w:pPr>
              <w:autoSpaceDE w:val="0"/>
              <w:autoSpaceDN w:val="0"/>
              <w:contextualSpacing/>
              <w:mirrorIndents/>
              <w:jc w:val="center"/>
              <w:rPr>
                <w:bCs/>
              </w:rPr>
            </w:pPr>
            <w:r w:rsidRPr="000672BE">
              <w:rPr>
                <w:rFonts w:hint="eastAsia"/>
                <w:bCs/>
              </w:rPr>
              <w:t>中</w:t>
            </w:r>
          </w:p>
          <w:p w:rsidR="00F40997" w:rsidRDefault="00696257" w:rsidP="00F4099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山口県</w:t>
            </w:r>
          </w:p>
          <w:p w:rsidR="00696257" w:rsidRPr="000672BE" w:rsidRDefault="00696257" w:rsidP="00696257">
            <w:pPr>
              <w:autoSpaceDE w:val="0"/>
              <w:autoSpaceDN w:val="0"/>
              <w:contextualSpacing/>
              <w:mirrorIndents/>
              <w:rPr>
                <w:bCs/>
              </w:rPr>
            </w:pPr>
            <w:r w:rsidRPr="000672BE">
              <w:rPr>
                <w:rFonts w:hint="eastAsia"/>
                <w:bCs/>
              </w:rPr>
              <w:t>周南市</w:t>
            </w:r>
          </w:p>
          <w:p w:rsidR="00F40997" w:rsidRDefault="00E35191" w:rsidP="00F46DC5">
            <w:pPr>
              <w:autoSpaceDE w:val="0"/>
              <w:autoSpaceDN w:val="0"/>
              <w:contextualSpacing/>
              <w:mirrorIndents/>
              <w:rPr>
                <w:bCs/>
              </w:rPr>
            </w:pPr>
            <w:r>
              <w:rPr>
                <w:rFonts w:hint="eastAsia"/>
                <w:bCs/>
              </w:rPr>
              <w:t>14</w:t>
            </w:r>
            <w:r w:rsidRPr="00E35191">
              <w:rPr>
                <w:rFonts w:hint="eastAsia"/>
                <w:bCs/>
                <w:w w:val="50"/>
              </w:rPr>
              <w:t>万</w:t>
            </w:r>
            <w:r>
              <w:rPr>
                <w:rFonts w:hint="eastAsia"/>
                <w:bCs/>
              </w:rPr>
              <w:t>9487人</w:t>
            </w:r>
          </w:p>
        </w:tc>
        <w:tc>
          <w:tcPr>
            <w:tcW w:w="2552" w:type="dxa"/>
          </w:tcPr>
          <w:p w:rsidR="00F40997" w:rsidRDefault="00696257" w:rsidP="00696257">
            <w:pPr>
              <w:autoSpaceDE w:val="0"/>
              <w:autoSpaceDN w:val="0"/>
              <w:contextualSpacing/>
              <w:mirrorIndents/>
              <w:rPr>
                <w:bCs/>
              </w:rPr>
            </w:pPr>
            <w:r w:rsidRPr="000672BE">
              <w:rPr>
                <w:rFonts w:hint="eastAsia"/>
                <w:bCs/>
              </w:rPr>
              <w:t>運賃収入の目標額を設定した鹿野地域乗合タクシー「ふれあい号」の運行委託</w:t>
            </w:r>
          </w:p>
          <w:p w:rsidR="00E35191" w:rsidRPr="00E35191" w:rsidRDefault="003A66F6" w:rsidP="00E35191">
            <w:pPr>
              <w:autoSpaceDE w:val="0"/>
              <w:autoSpaceDN w:val="0"/>
              <w:contextualSpacing/>
              <w:mirrorIndents/>
              <w:rPr>
                <w:bCs/>
              </w:rPr>
            </w:pPr>
            <w:r>
              <w:rPr>
                <w:rFonts w:hint="eastAsia"/>
                <w:bCs/>
              </w:rPr>
              <w:t>・</w:t>
            </w:r>
            <w:r w:rsidR="00E35191" w:rsidRPr="00E35191">
              <w:rPr>
                <w:rFonts w:hint="eastAsia"/>
                <w:bCs/>
              </w:rPr>
              <w:t>300円均一</w:t>
            </w:r>
          </w:p>
          <w:p w:rsidR="00E35191" w:rsidRDefault="003A66F6" w:rsidP="00E35191">
            <w:pPr>
              <w:autoSpaceDE w:val="0"/>
              <w:autoSpaceDN w:val="0"/>
              <w:contextualSpacing/>
              <w:mirrorIndents/>
              <w:rPr>
                <w:bCs/>
              </w:rPr>
            </w:pPr>
            <w:r>
              <w:rPr>
                <w:rFonts w:hint="eastAsia"/>
                <w:bCs/>
              </w:rPr>
              <w:t>・</w:t>
            </w:r>
            <w:r w:rsidR="00E35191" w:rsidRPr="00E35191">
              <w:rPr>
                <w:rFonts w:hint="eastAsia"/>
                <w:bCs/>
              </w:rPr>
              <w:t>Ｓ</w:t>
            </w:r>
            <w:r w:rsidR="00E35191">
              <w:rPr>
                <w:rFonts w:hint="eastAsia"/>
                <w:bCs/>
              </w:rPr>
              <w:t>１</w:t>
            </w:r>
            <w:r w:rsidR="00E35191" w:rsidRPr="00E35191">
              <w:rPr>
                <w:rFonts w:hint="eastAsia"/>
                <w:bCs/>
              </w:rPr>
              <w:t>、Ｊ</w:t>
            </w:r>
            <w:r w:rsidR="00E35191">
              <w:rPr>
                <w:rFonts w:hint="eastAsia"/>
                <w:bCs/>
              </w:rPr>
              <w:t>１</w:t>
            </w:r>
            <w:r w:rsidR="00E35191" w:rsidRPr="00E35191">
              <w:rPr>
                <w:rFonts w:hint="eastAsia"/>
                <w:bCs/>
              </w:rPr>
              <w:t>台</w:t>
            </w:r>
          </w:p>
        </w:tc>
        <w:tc>
          <w:tcPr>
            <w:tcW w:w="4289" w:type="dxa"/>
          </w:tcPr>
          <w:p w:rsidR="00F40997" w:rsidRDefault="00696257" w:rsidP="00E35191">
            <w:pPr>
              <w:autoSpaceDE w:val="0"/>
              <w:autoSpaceDN w:val="0"/>
              <w:ind w:left="240" w:hangingChars="100" w:hanging="240"/>
              <w:contextualSpacing/>
              <w:mirrorIndents/>
              <w:rPr>
                <w:bCs/>
              </w:rPr>
            </w:pPr>
            <w:r w:rsidRPr="000672BE">
              <w:rPr>
                <w:rFonts w:hint="eastAsia"/>
                <w:bCs/>
              </w:rPr>
              <w:t>・委託額は事前算定であり、運行経費から運賃目標額（前年度の運賃収入実績額）を差し引いた額を委託額としてタクシー事業者に運行委託、運賃収入が目標額を上回った場合は事業者の収益となる。</w:t>
            </w:r>
          </w:p>
        </w:tc>
      </w:tr>
      <w:tr w:rsidR="00696257" w:rsidTr="00D6671F">
        <w:trPr>
          <w:cantSplit/>
          <w:jc w:val="center"/>
        </w:trPr>
        <w:tc>
          <w:tcPr>
            <w:tcW w:w="534" w:type="dxa"/>
          </w:tcPr>
          <w:p w:rsidR="00696257" w:rsidRDefault="00696257" w:rsidP="00C712B2">
            <w:pPr>
              <w:autoSpaceDE w:val="0"/>
              <w:autoSpaceDN w:val="0"/>
              <w:contextualSpacing/>
              <w:mirrorIndents/>
              <w:jc w:val="center"/>
              <w:rPr>
                <w:bCs/>
              </w:rPr>
            </w:pPr>
            <w:r w:rsidRPr="000672BE">
              <w:rPr>
                <w:bCs/>
              </w:rPr>
              <w:t>73</w:t>
            </w:r>
          </w:p>
        </w:tc>
        <w:tc>
          <w:tcPr>
            <w:tcW w:w="556" w:type="dxa"/>
          </w:tcPr>
          <w:p w:rsidR="00775252" w:rsidRDefault="00696257" w:rsidP="00C712B2">
            <w:pPr>
              <w:autoSpaceDE w:val="0"/>
              <w:autoSpaceDN w:val="0"/>
              <w:contextualSpacing/>
              <w:mirrorIndents/>
              <w:jc w:val="center"/>
              <w:rPr>
                <w:bCs/>
              </w:rPr>
            </w:pPr>
            <w:r w:rsidRPr="000672BE">
              <w:rPr>
                <w:rFonts w:hint="eastAsia"/>
                <w:bCs/>
              </w:rPr>
              <w:t>四</w:t>
            </w:r>
          </w:p>
          <w:p w:rsidR="00696257" w:rsidRDefault="00696257" w:rsidP="00C712B2">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C712B2">
            <w:pPr>
              <w:autoSpaceDE w:val="0"/>
              <w:autoSpaceDN w:val="0"/>
              <w:contextualSpacing/>
              <w:mirrorIndents/>
              <w:rPr>
                <w:bCs/>
              </w:rPr>
            </w:pPr>
            <w:r w:rsidRPr="000672BE">
              <w:rPr>
                <w:rFonts w:hint="eastAsia"/>
                <w:bCs/>
              </w:rPr>
              <w:t>高知県</w:t>
            </w:r>
          </w:p>
          <w:p w:rsidR="00696257" w:rsidRDefault="00696257" w:rsidP="00C712B2">
            <w:pPr>
              <w:autoSpaceDE w:val="0"/>
              <w:autoSpaceDN w:val="0"/>
              <w:contextualSpacing/>
              <w:mirrorIndents/>
              <w:rPr>
                <w:bCs/>
              </w:rPr>
            </w:pPr>
            <w:r w:rsidRPr="000672BE">
              <w:rPr>
                <w:rFonts w:hint="eastAsia"/>
                <w:bCs/>
              </w:rPr>
              <w:t>南国市</w:t>
            </w:r>
          </w:p>
          <w:p w:rsidR="00E35191" w:rsidRDefault="00E35191" w:rsidP="00C712B2">
            <w:pPr>
              <w:autoSpaceDE w:val="0"/>
              <w:autoSpaceDN w:val="0"/>
              <w:contextualSpacing/>
              <w:mirrorIndents/>
              <w:rPr>
                <w:bCs/>
              </w:rPr>
            </w:pPr>
            <w:r>
              <w:rPr>
                <w:rFonts w:hint="eastAsia"/>
                <w:bCs/>
              </w:rPr>
              <w:t>４</w:t>
            </w:r>
            <w:r w:rsidRPr="00E35191">
              <w:rPr>
                <w:rFonts w:hint="eastAsia"/>
                <w:bCs/>
                <w:w w:val="50"/>
              </w:rPr>
              <w:t>万</w:t>
            </w:r>
            <w:r>
              <w:rPr>
                <w:rFonts w:hint="eastAsia"/>
                <w:bCs/>
              </w:rPr>
              <w:t>8298人</w:t>
            </w:r>
          </w:p>
        </w:tc>
        <w:tc>
          <w:tcPr>
            <w:tcW w:w="2552" w:type="dxa"/>
          </w:tcPr>
          <w:p w:rsidR="00696257" w:rsidRDefault="00696257" w:rsidP="00E35191">
            <w:pPr>
              <w:autoSpaceDE w:val="0"/>
              <w:autoSpaceDN w:val="0"/>
              <w:contextualSpacing/>
              <w:mirrorIndents/>
              <w:rPr>
                <w:bCs/>
              </w:rPr>
            </w:pPr>
            <w:r w:rsidRPr="000672BE">
              <w:rPr>
                <w:rFonts w:hint="eastAsia"/>
                <w:bCs/>
              </w:rPr>
              <w:t>自家用有償旅客運送（市町村交通空白）と乗合タクシー（区域運行）の双方実施・比較検討</w:t>
            </w:r>
          </w:p>
          <w:p w:rsidR="00E35191" w:rsidRPr="00E35191" w:rsidRDefault="003A66F6" w:rsidP="00E35191">
            <w:pPr>
              <w:autoSpaceDE w:val="0"/>
              <w:autoSpaceDN w:val="0"/>
              <w:ind w:left="240" w:hangingChars="100" w:hanging="240"/>
              <w:contextualSpacing/>
              <w:mirrorIndents/>
              <w:rPr>
                <w:bCs/>
              </w:rPr>
            </w:pPr>
            <w:r>
              <w:rPr>
                <w:rFonts w:hint="eastAsia"/>
                <w:bCs/>
              </w:rPr>
              <w:t>・</w:t>
            </w:r>
            <w:r w:rsidR="00E35191">
              <w:rPr>
                <w:rFonts w:hint="eastAsia"/>
                <w:bCs/>
              </w:rPr>
              <w:t>自家用有償バス１台、乗合タク４台</w:t>
            </w:r>
          </w:p>
        </w:tc>
        <w:tc>
          <w:tcPr>
            <w:tcW w:w="4289" w:type="dxa"/>
          </w:tcPr>
          <w:p w:rsidR="00696257" w:rsidRDefault="00696257" w:rsidP="00C712B2">
            <w:pPr>
              <w:autoSpaceDE w:val="0"/>
              <w:autoSpaceDN w:val="0"/>
              <w:ind w:left="240" w:hangingChars="100" w:hanging="240"/>
              <w:contextualSpacing/>
              <w:mirrorIndents/>
              <w:rPr>
                <w:bCs/>
              </w:rPr>
            </w:pPr>
            <w:r w:rsidRPr="000672BE">
              <w:rPr>
                <w:rFonts w:hint="eastAsia"/>
                <w:bCs/>
              </w:rPr>
              <w:t>・高知県の南国市地域公共交通会議において、白木谷・八京地区における移動手段確保を自家用有償旅客運送と乗合タクシー双方を実施し比較検討した。</w:t>
            </w:r>
          </w:p>
        </w:tc>
      </w:tr>
      <w:tr w:rsidR="00696257" w:rsidTr="00D6671F">
        <w:trPr>
          <w:cantSplit/>
          <w:jc w:val="center"/>
        </w:trPr>
        <w:tc>
          <w:tcPr>
            <w:tcW w:w="534" w:type="dxa"/>
          </w:tcPr>
          <w:p w:rsidR="00696257" w:rsidRDefault="00696257" w:rsidP="00F40997">
            <w:pPr>
              <w:autoSpaceDE w:val="0"/>
              <w:autoSpaceDN w:val="0"/>
              <w:contextualSpacing/>
              <w:mirrorIndents/>
              <w:jc w:val="center"/>
              <w:rPr>
                <w:bCs/>
              </w:rPr>
            </w:pPr>
            <w:r w:rsidRPr="000672BE">
              <w:rPr>
                <w:bCs/>
              </w:rPr>
              <w:t>74</w:t>
            </w:r>
          </w:p>
        </w:tc>
        <w:tc>
          <w:tcPr>
            <w:tcW w:w="556" w:type="dxa"/>
          </w:tcPr>
          <w:p w:rsidR="00775252" w:rsidRDefault="00696257" w:rsidP="00F40997">
            <w:pPr>
              <w:autoSpaceDE w:val="0"/>
              <w:autoSpaceDN w:val="0"/>
              <w:contextualSpacing/>
              <w:mirrorIndents/>
              <w:jc w:val="center"/>
              <w:rPr>
                <w:bCs/>
              </w:rPr>
            </w:pPr>
            <w:r w:rsidRPr="000672BE">
              <w:rPr>
                <w:rFonts w:hint="eastAsia"/>
                <w:bCs/>
              </w:rPr>
              <w:t>四</w:t>
            </w:r>
          </w:p>
          <w:p w:rsidR="00696257" w:rsidRDefault="00696257" w:rsidP="00F4099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徳島県</w:t>
            </w:r>
          </w:p>
          <w:p w:rsidR="00696257" w:rsidRDefault="00696257" w:rsidP="00696257">
            <w:pPr>
              <w:autoSpaceDE w:val="0"/>
              <w:autoSpaceDN w:val="0"/>
              <w:contextualSpacing/>
              <w:mirrorIndents/>
              <w:rPr>
                <w:bCs/>
              </w:rPr>
            </w:pPr>
            <w:r w:rsidRPr="000672BE">
              <w:rPr>
                <w:rFonts w:hint="eastAsia"/>
                <w:bCs/>
              </w:rPr>
              <w:t>徳島市</w:t>
            </w:r>
          </w:p>
          <w:p w:rsidR="00E35191" w:rsidRDefault="00E35191" w:rsidP="00696257">
            <w:pPr>
              <w:autoSpaceDE w:val="0"/>
              <w:autoSpaceDN w:val="0"/>
              <w:contextualSpacing/>
              <w:mirrorIndents/>
              <w:rPr>
                <w:bCs/>
              </w:rPr>
            </w:pPr>
            <w:r>
              <w:rPr>
                <w:rFonts w:hint="eastAsia"/>
                <w:bCs/>
              </w:rPr>
              <w:t>約26万人</w:t>
            </w:r>
          </w:p>
        </w:tc>
        <w:tc>
          <w:tcPr>
            <w:tcW w:w="2552" w:type="dxa"/>
          </w:tcPr>
          <w:p w:rsidR="00696257" w:rsidRDefault="00696257" w:rsidP="00696257">
            <w:pPr>
              <w:autoSpaceDE w:val="0"/>
              <w:autoSpaceDN w:val="0"/>
              <w:contextualSpacing/>
              <w:mirrorIndents/>
              <w:rPr>
                <w:bCs/>
              </w:rPr>
            </w:pPr>
            <w:r w:rsidRPr="000672BE">
              <w:rPr>
                <w:rFonts w:hint="eastAsia"/>
                <w:bCs/>
              </w:rPr>
              <w:t>住民主導によるコミュニティバス運行</w:t>
            </w:r>
          </w:p>
          <w:p w:rsidR="00E35191" w:rsidRDefault="003A66F6" w:rsidP="00696257">
            <w:pPr>
              <w:autoSpaceDE w:val="0"/>
              <w:autoSpaceDN w:val="0"/>
              <w:contextualSpacing/>
              <w:mirrorIndents/>
              <w:rPr>
                <w:bCs/>
              </w:rPr>
            </w:pPr>
            <w:r>
              <w:rPr>
                <w:rFonts w:hint="eastAsia"/>
                <w:bCs/>
              </w:rPr>
              <w:t>・</w:t>
            </w:r>
            <w:r w:rsidR="00E35191">
              <w:rPr>
                <w:rFonts w:hint="eastAsia"/>
                <w:bCs/>
              </w:rPr>
              <w:t>バス１台</w:t>
            </w:r>
          </w:p>
        </w:tc>
        <w:tc>
          <w:tcPr>
            <w:tcW w:w="4289" w:type="dxa"/>
          </w:tcPr>
          <w:p w:rsidR="00696257" w:rsidRDefault="00696257" w:rsidP="00696257">
            <w:pPr>
              <w:autoSpaceDE w:val="0"/>
              <w:autoSpaceDN w:val="0"/>
              <w:ind w:left="240" w:hangingChars="100" w:hanging="240"/>
              <w:contextualSpacing/>
              <w:mirrorIndents/>
              <w:rPr>
                <w:bCs/>
              </w:rPr>
            </w:pPr>
            <w:r w:rsidRPr="000672BE">
              <w:rPr>
                <w:rFonts w:hint="eastAsia"/>
                <w:bCs/>
              </w:rPr>
              <w:t>・行政に頼らず地域住民が主体となって協議会を立ち上げ、コミバス運行に向けた取組を推進</w:t>
            </w:r>
          </w:p>
        </w:tc>
      </w:tr>
      <w:tr w:rsidR="00696257" w:rsidRPr="00696257" w:rsidTr="00D6671F">
        <w:trPr>
          <w:cantSplit/>
          <w:jc w:val="center"/>
        </w:trPr>
        <w:tc>
          <w:tcPr>
            <w:tcW w:w="534" w:type="dxa"/>
          </w:tcPr>
          <w:p w:rsidR="00696257" w:rsidRDefault="00696257" w:rsidP="00F40997">
            <w:pPr>
              <w:autoSpaceDE w:val="0"/>
              <w:autoSpaceDN w:val="0"/>
              <w:contextualSpacing/>
              <w:mirrorIndents/>
              <w:jc w:val="center"/>
              <w:rPr>
                <w:bCs/>
              </w:rPr>
            </w:pPr>
            <w:r w:rsidRPr="000672BE">
              <w:rPr>
                <w:bCs/>
              </w:rPr>
              <w:t>75</w:t>
            </w:r>
          </w:p>
        </w:tc>
        <w:tc>
          <w:tcPr>
            <w:tcW w:w="556" w:type="dxa"/>
          </w:tcPr>
          <w:p w:rsidR="00775252" w:rsidRDefault="00696257" w:rsidP="00F40997">
            <w:pPr>
              <w:autoSpaceDE w:val="0"/>
              <w:autoSpaceDN w:val="0"/>
              <w:contextualSpacing/>
              <w:mirrorIndents/>
              <w:jc w:val="center"/>
              <w:rPr>
                <w:bCs/>
              </w:rPr>
            </w:pPr>
            <w:r w:rsidRPr="000672BE">
              <w:rPr>
                <w:rFonts w:hint="eastAsia"/>
                <w:bCs/>
              </w:rPr>
              <w:t>四</w:t>
            </w:r>
          </w:p>
          <w:p w:rsidR="00696257" w:rsidRDefault="00696257" w:rsidP="00F4099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愛媛県</w:t>
            </w:r>
          </w:p>
          <w:p w:rsidR="00696257" w:rsidRDefault="00696257" w:rsidP="00696257">
            <w:pPr>
              <w:autoSpaceDE w:val="0"/>
              <w:autoSpaceDN w:val="0"/>
              <w:contextualSpacing/>
              <w:mirrorIndents/>
              <w:rPr>
                <w:bCs/>
              </w:rPr>
            </w:pPr>
            <w:r w:rsidRPr="000672BE">
              <w:rPr>
                <w:rFonts w:hint="eastAsia"/>
                <w:bCs/>
              </w:rPr>
              <w:t>内子町</w:t>
            </w:r>
          </w:p>
          <w:p w:rsidR="00E35191" w:rsidRDefault="00E35191" w:rsidP="00696257">
            <w:pPr>
              <w:autoSpaceDE w:val="0"/>
              <w:autoSpaceDN w:val="0"/>
              <w:contextualSpacing/>
              <w:mirrorIndents/>
              <w:rPr>
                <w:bCs/>
              </w:rPr>
            </w:pPr>
            <w:r>
              <w:rPr>
                <w:rFonts w:hint="eastAsia"/>
                <w:bCs/>
              </w:rPr>
              <w:t>1万8045人</w:t>
            </w:r>
          </w:p>
        </w:tc>
        <w:tc>
          <w:tcPr>
            <w:tcW w:w="2552" w:type="dxa"/>
          </w:tcPr>
          <w:p w:rsidR="00696257" w:rsidRDefault="00696257" w:rsidP="00696257">
            <w:pPr>
              <w:autoSpaceDE w:val="0"/>
              <w:autoSpaceDN w:val="0"/>
              <w:contextualSpacing/>
              <w:mirrorIndents/>
              <w:rPr>
                <w:bCs/>
              </w:rPr>
            </w:pPr>
            <w:r w:rsidRPr="000672BE">
              <w:rPr>
                <w:rFonts w:hint="eastAsia"/>
                <w:bCs/>
              </w:rPr>
              <w:t>デマンドバスの利用者数に応じた運行委託料の上乗せ</w:t>
            </w:r>
          </w:p>
          <w:p w:rsidR="00E35191" w:rsidRDefault="003A66F6" w:rsidP="00696257">
            <w:pPr>
              <w:autoSpaceDE w:val="0"/>
              <w:autoSpaceDN w:val="0"/>
              <w:contextualSpacing/>
              <w:mirrorIndents/>
              <w:rPr>
                <w:bCs/>
              </w:rPr>
            </w:pPr>
            <w:r>
              <w:rPr>
                <w:rFonts w:hint="eastAsia"/>
                <w:bCs/>
              </w:rPr>
              <w:t>・</w:t>
            </w:r>
            <w:r w:rsidR="00E35191">
              <w:rPr>
                <w:rFonts w:hint="eastAsia"/>
                <w:bCs/>
              </w:rPr>
              <w:t>対距離運賃</w:t>
            </w:r>
          </w:p>
          <w:p w:rsidR="00E35191" w:rsidRDefault="003A66F6" w:rsidP="00696257">
            <w:pPr>
              <w:autoSpaceDE w:val="0"/>
              <w:autoSpaceDN w:val="0"/>
              <w:contextualSpacing/>
              <w:mirrorIndents/>
              <w:rPr>
                <w:bCs/>
              </w:rPr>
            </w:pPr>
            <w:r>
              <w:rPr>
                <w:rFonts w:hint="eastAsia"/>
                <w:bCs/>
              </w:rPr>
              <w:t>・</w:t>
            </w:r>
            <w:r w:rsidR="00E35191">
              <w:rPr>
                <w:rFonts w:hint="eastAsia"/>
                <w:bCs/>
              </w:rPr>
              <w:t>Ｓ３、Ｊ４台</w:t>
            </w:r>
          </w:p>
        </w:tc>
        <w:tc>
          <w:tcPr>
            <w:tcW w:w="4289" w:type="dxa"/>
          </w:tcPr>
          <w:p w:rsidR="00696257" w:rsidRDefault="00696257" w:rsidP="00696257">
            <w:pPr>
              <w:autoSpaceDE w:val="0"/>
              <w:autoSpaceDN w:val="0"/>
              <w:ind w:left="240" w:hangingChars="100" w:hanging="240"/>
              <w:contextualSpacing/>
              <w:mirrorIndents/>
              <w:rPr>
                <w:bCs/>
              </w:rPr>
            </w:pPr>
            <w:r w:rsidRPr="000672BE">
              <w:rPr>
                <w:rFonts w:hint="eastAsia"/>
                <w:bCs/>
              </w:rPr>
              <w:t>・委託料の算定については、固定部分（①運行回数、②運休回数、③内子地区から小田地区までの回送回数で積算）に加え、利用者</w:t>
            </w:r>
            <w:r>
              <w:rPr>
                <w:rFonts w:hint="eastAsia"/>
                <w:bCs/>
              </w:rPr>
              <w:t>１</w:t>
            </w:r>
            <w:r w:rsidRPr="000672BE">
              <w:rPr>
                <w:rFonts w:hint="eastAsia"/>
                <w:bCs/>
              </w:rPr>
              <w:t>人あたりに対応したペイバックを行い、事業者にとってのインセンティブを付与。</w:t>
            </w:r>
          </w:p>
        </w:tc>
      </w:tr>
      <w:tr w:rsidR="00696257" w:rsidRPr="00696257" w:rsidTr="00D6671F">
        <w:trPr>
          <w:cantSplit/>
          <w:jc w:val="center"/>
        </w:trPr>
        <w:tc>
          <w:tcPr>
            <w:tcW w:w="534" w:type="dxa"/>
          </w:tcPr>
          <w:p w:rsidR="00696257" w:rsidRPr="000672BE" w:rsidRDefault="00696257" w:rsidP="00F40997">
            <w:pPr>
              <w:autoSpaceDE w:val="0"/>
              <w:autoSpaceDN w:val="0"/>
              <w:contextualSpacing/>
              <w:mirrorIndents/>
              <w:jc w:val="center"/>
              <w:rPr>
                <w:bCs/>
              </w:rPr>
            </w:pPr>
            <w:r w:rsidRPr="000672BE">
              <w:rPr>
                <w:bCs/>
              </w:rPr>
              <w:t>76</w:t>
            </w:r>
          </w:p>
        </w:tc>
        <w:tc>
          <w:tcPr>
            <w:tcW w:w="556" w:type="dxa"/>
          </w:tcPr>
          <w:p w:rsidR="00775252" w:rsidRDefault="00696257" w:rsidP="00F40997">
            <w:pPr>
              <w:autoSpaceDE w:val="0"/>
              <w:autoSpaceDN w:val="0"/>
              <w:contextualSpacing/>
              <w:mirrorIndents/>
              <w:jc w:val="center"/>
              <w:rPr>
                <w:bCs/>
              </w:rPr>
            </w:pPr>
            <w:r w:rsidRPr="000672BE">
              <w:rPr>
                <w:rFonts w:hint="eastAsia"/>
                <w:bCs/>
              </w:rPr>
              <w:t>四</w:t>
            </w:r>
          </w:p>
          <w:p w:rsidR="00696257" w:rsidRPr="000672BE" w:rsidRDefault="00696257" w:rsidP="00F40997">
            <w:pPr>
              <w:autoSpaceDE w:val="0"/>
              <w:autoSpaceDN w:val="0"/>
              <w:contextualSpacing/>
              <w:mirrorIndents/>
              <w:jc w:val="center"/>
              <w:rPr>
                <w:bCs/>
              </w:rPr>
            </w:pPr>
            <w:r w:rsidRPr="000672BE">
              <w:rPr>
                <w:rFonts w:hint="eastAsia"/>
                <w:bCs/>
              </w:rPr>
              <w:t>国</w:t>
            </w:r>
          </w:p>
        </w:tc>
        <w:tc>
          <w:tcPr>
            <w:tcW w:w="1216" w:type="dxa"/>
          </w:tcPr>
          <w:p w:rsidR="00696257" w:rsidRPr="000672BE" w:rsidRDefault="00696257" w:rsidP="00696257">
            <w:pPr>
              <w:autoSpaceDE w:val="0"/>
              <w:autoSpaceDN w:val="0"/>
              <w:contextualSpacing/>
              <w:mirrorIndents/>
              <w:rPr>
                <w:bCs/>
              </w:rPr>
            </w:pPr>
            <w:r w:rsidRPr="000672BE">
              <w:rPr>
                <w:rFonts w:hint="eastAsia"/>
                <w:bCs/>
              </w:rPr>
              <w:t>香川県</w:t>
            </w:r>
          </w:p>
          <w:p w:rsidR="00696257" w:rsidRDefault="00696257" w:rsidP="00696257">
            <w:pPr>
              <w:autoSpaceDE w:val="0"/>
              <w:autoSpaceDN w:val="0"/>
              <w:contextualSpacing/>
              <w:mirrorIndents/>
              <w:rPr>
                <w:bCs/>
              </w:rPr>
            </w:pPr>
            <w:r w:rsidRPr="000672BE">
              <w:rPr>
                <w:rFonts w:hint="eastAsia"/>
                <w:bCs/>
              </w:rPr>
              <w:t>坂出市</w:t>
            </w:r>
          </w:p>
          <w:p w:rsidR="00E35191" w:rsidRPr="000672BE" w:rsidRDefault="00E35191" w:rsidP="00696257">
            <w:pPr>
              <w:autoSpaceDE w:val="0"/>
              <w:autoSpaceDN w:val="0"/>
              <w:contextualSpacing/>
              <w:mirrorIndents/>
              <w:rPr>
                <w:bCs/>
              </w:rPr>
            </w:pPr>
            <w:r>
              <w:rPr>
                <w:rFonts w:hint="eastAsia"/>
                <w:bCs/>
              </w:rPr>
              <w:t>5万2950人</w:t>
            </w:r>
          </w:p>
        </w:tc>
        <w:tc>
          <w:tcPr>
            <w:tcW w:w="2552" w:type="dxa"/>
          </w:tcPr>
          <w:p w:rsidR="00696257" w:rsidRDefault="00696257" w:rsidP="00696257">
            <w:pPr>
              <w:autoSpaceDE w:val="0"/>
              <w:autoSpaceDN w:val="0"/>
              <w:contextualSpacing/>
              <w:mirrorIndents/>
              <w:rPr>
                <w:bCs/>
              </w:rPr>
            </w:pPr>
            <w:r w:rsidRPr="000672BE">
              <w:rPr>
                <w:rFonts w:hint="eastAsia"/>
                <w:bCs/>
              </w:rPr>
              <w:t>市内の公共交通空白地をなくす取組</w:t>
            </w:r>
          </w:p>
          <w:p w:rsidR="00E35191" w:rsidRPr="000672BE" w:rsidRDefault="003A66F6" w:rsidP="00696257">
            <w:pPr>
              <w:autoSpaceDE w:val="0"/>
              <w:autoSpaceDN w:val="0"/>
              <w:contextualSpacing/>
              <w:mirrorIndents/>
              <w:rPr>
                <w:bCs/>
              </w:rPr>
            </w:pPr>
            <w:r>
              <w:rPr>
                <w:rFonts w:hint="eastAsia"/>
                <w:bCs/>
              </w:rPr>
              <w:t>・</w:t>
            </w:r>
            <w:r w:rsidR="003E0650">
              <w:rPr>
                <w:rFonts w:hint="eastAsia"/>
                <w:bCs/>
              </w:rPr>
              <w:t>10台</w:t>
            </w:r>
          </w:p>
        </w:tc>
        <w:tc>
          <w:tcPr>
            <w:tcW w:w="4289" w:type="dxa"/>
          </w:tcPr>
          <w:p w:rsidR="00696257" w:rsidRPr="000672BE" w:rsidRDefault="00496F59" w:rsidP="00496F59">
            <w:pPr>
              <w:autoSpaceDE w:val="0"/>
              <w:autoSpaceDN w:val="0"/>
              <w:ind w:left="240" w:hangingChars="100" w:hanging="240"/>
              <w:contextualSpacing/>
              <w:mirrorIndents/>
              <w:rPr>
                <w:bCs/>
              </w:rPr>
            </w:pPr>
            <w:r w:rsidRPr="000672BE">
              <w:rPr>
                <w:rFonts w:hint="eastAsia"/>
                <w:bCs/>
              </w:rPr>
              <w:t>・市内の空白地に、乗合デマンドタクシーを運行。市街地部分に循環バスを運行。残っていた空白地も乗合デマンドタクシーを運行し空白地を解消した。</w:t>
            </w:r>
          </w:p>
        </w:tc>
      </w:tr>
      <w:tr w:rsidR="00696257" w:rsidRPr="00696257" w:rsidTr="00D6671F">
        <w:trPr>
          <w:cantSplit/>
          <w:jc w:val="center"/>
        </w:trPr>
        <w:tc>
          <w:tcPr>
            <w:tcW w:w="534" w:type="dxa"/>
          </w:tcPr>
          <w:p w:rsidR="00696257" w:rsidRPr="000672BE" w:rsidRDefault="00496F59" w:rsidP="00F40997">
            <w:pPr>
              <w:autoSpaceDE w:val="0"/>
              <w:autoSpaceDN w:val="0"/>
              <w:contextualSpacing/>
              <w:mirrorIndents/>
              <w:jc w:val="center"/>
              <w:rPr>
                <w:bCs/>
              </w:rPr>
            </w:pPr>
            <w:r w:rsidRPr="000672BE">
              <w:rPr>
                <w:bCs/>
              </w:rPr>
              <w:t>77</w:t>
            </w:r>
          </w:p>
        </w:tc>
        <w:tc>
          <w:tcPr>
            <w:tcW w:w="556" w:type="dxa"/>
          </w:tcPr>
          <w:p w:rsidR="00775252" w:rsidRDefault="00496F59" w:rsidP="00F40997">
            <w:pPr>
              <w:autoSpaceDE w:val="0"/>
              <w:autoSpaceDN w:val="0"/>
              <w:contextualSpacing/>
              <w:mirrorIndents/>
              <w:jc w:val="center"/>
              <w:rPr>
                <w:bCs/>
              </w:rPr>
            </w:pPr>
            <w:r w:rsidRPr="000672BE">
              <w:rPr>
                <w:rFonts w:hint="eastAsia"/>
                <w:bCs/>
              </w:rPr>
              <w:t>九</w:t>
            </w:r>
          </w:p>
          <w:p w:rsidR="00696257" w:rsidRPr="000672BE" w:rsidRDefault="00496F59" w:rsidP="00F40997">
            <w:pPr>
              <w:autoSpaceDE w:val="0"/>
              <w:autoSpaceDN w:val="0"/>
              <w:contextualSpacing/>
              <w:mirrorIndents/>
              <w:jc w:val="center"/>
              <w:rPr>
                <w:bCs/>
              </w:rPr>
            </w:pPr>
            <w:r w:rsidRPr="000672BE">
              <w:rPr>
                <w:rFonts w:hint="eastAsia"/>
                <w:bCs/>
              </w:rPr>
              <w:t>州</w:t>
            </w:r>
          </w:p>
        </w:tc>
        <w:tc>
          <w:tcPr>
            <w:tcW w:w="1216" w:type="dxa"/>
          </w:tcPr>
          <w:p w:rsidR="00496F59" w:rsidRPr="000672BE" w:rsidRDefault="00496F59" w:rsidP="00496F59">
            <w:pPr>
              <w:autoSpaceDE w:val="0"/>
              <w:autoSpaceDN w:val="0"/>
              <w:contextualSpacing/>
              <w:mirrorIndents/>
              <w:rPr>
                <w:bCs/>
              </w:rPr>
            </w:pPr>
            <w:r w:rsidRPr="000672BE">
              <w:rPr>
                <w:rFonts w:hint="eastAsia"/>
                <w:bCs/>
              </w:rPr>
              <w:t>福岡県</w:t>
            </w:r>
          </w:p>
          <w:p w:rsidR="00696257" w:rsidRDefault="00496F59" w:rsidP="00496F59">
            <w:pPr>
              <w:autoSpaceDE w:val="0"/>
              <w:autoSpaceDN w:val="0"/>
              <w:contextualSpacing/>
              <w:mirrorIndents/>
              <w:rPr>
                <w:bCs/>
              </w:rPr>
            </w:pPr>
            <w:r w:rsidRPr="000672BE">
              <w:rPr>
                <w:rFonts w:hint="eastAsia"/>
                <w:bCs/>
              </w:rPr>
              <w:t>北九州市</w:t>
            </w:r>
          </w:p>
          <w:p w:rsidR="003E0650" w:rsidRPr="000672BE" w:rsidRDefault="003E0650" w:rsidP="00496F59">
            <w:pPr>
              <w:autoSpaceDE w:val="0"/>
              <w:autoSpaceDN w:val="0"/>
              <w:contextualSpacing/>
              <w:mirrorIndents/>
              <w:rPr>
                <w:bCs/>
              </w:rPr>
            </w:pPr>
            <w:r>
              <w:rPr>
                <w:rFonts w:hint="eastAsia"/>
                <w:bCs/>
              </w:rPr>
              <w:t>97</w:t>
            </w:r>
            <w:r w:rsidRPr="003E0650">
              <w:rPr>
                <w:rFonts w:hint="eastAsia"/>
                <w:bCs/>
                <w:w w:val="50"/>
              </w:rPr>
              <w:t>万</w:t>
            </w:r>
            <w:r>
              <w:rPr>
                <w:rFonts w:hint="eastAsia"/>
                <w:bCs/>
              </w:rPr>
              <w:t>6846人</w:t>
            </w:r>
          </w:p>
        </w:tc>
        <w:tc>
          <w:tcPr>
            <w:tcW w:w="2552" w:type="dxa"/>
          </w:tcPr>
          <w:p w:rsidR="00696257" w:rsidRDefault="00496F59" w:rsidP="00496F59">
            <w:pPr>
              <w:autoSpaceDE w:val="0"/>
              <w:autoSpaceDN w:val="0"/>
              <w:contextualSpacing/>
              <w:mirrorIndents/>
              <w:rPr>
                <w:bCs/>
              </w:rPr>
            </w:pPr>
            <w:r w:rsidRPr="000672BE">
              <w:rPr>
                <w:rFonts w:hint="eastAsia"/>
                <w:bCs/>
              </w:rPr>
              <w:t>大蔵地区おでかけ交通への支援</w:t>
            </w:r>
          </w:p>
          <w:p w:rsidR="003E0650" w:rsidRDefault="003A66F6" w:rsidP="00496F59">
            <w:pPr>
              <w:autoSpaceDE w:val="0"/>
              <w:autoSpaceDN w:val="0"/>
              <w:contextualSpacing/>
              <w:mirrorIndents/>
              <w:rPr>
                <w:bCs/>
              </w:rPr>
            </w:pPr>
            <w:r>
              <w:rPr>
                <w:rFonts w:hint="eastAsia"/>
                <w:bCs/>
              </w:rPr>
              <w:t>・</w:t>
            </w:r>
            <w:r w:rsidR="003E0650">
              <w:rPr>
                <w:rFonts w:hint="eastAsia"/>
                <w:bCs/>
              </w:rPr>
              <w:t>均一運賃200円</w:t>
            </w:r>
          </w:p>
          <w:p w:rsidR="003E0650" w:rsidRPr="000672BE" w:rsidRDefault="003A66F6" w:rsidP="00496F59">
            <w:pPr>
              <w:autoSpaceDE w:val="0"/>
              <w:autoSpaceDN w:val="0"/>
              <w:contextualSpacing/>
              <w:mirrorIndents/>
              <w:rPr>
                <w:bCs/>
              </w:rPr>
            </w:pPr>
            <w:r>
              <w:rPr>
                <w:rFonts w:hint="eastAsia"/>
                <w:bCs/>
              </w:rPr>
              <w:t>・</w:t>
            </w:r>
            <w:r w:rsidR="003E0650">
              <w:rPr>
                <w:rFonts w:hint="eastAsia"/>
                <w:bCs/>
              </w:rPr>
              <w:t>Ｊ１台</w:t>
            </w:r>
          </w:p>
        </w:tc>
        <w:tc>
          <w:tcPr>
            <w:tcW w:w="4289" w:type="dxa"/>
          </w:tcPr>
          <w:p w:rsidR="00496F59" w:rsidRPr="000672BE" w:rsidRDefault="00496F59" w:rsidP="00496F59">
            <w:pPr>
              <w:autoSpaceDE w:val="0"/>
              <w:autoSpaceDN w:val="0"/>
              <w:ind w:left="240" w:hangingChars="100" w:hanging="240"/>
              <w:contextualSpacing/>
              <w:mirrorIndents/>
              <w:rPr>
                <w:bCs/>
              </w:rPr>
            </w:pPr>
            <w:r w:rsidRPr="000672BE">
              <w:rPr>
                <w:rFonts w:hint="eastAsia"/>
                <w:bCs/>
              </w:rPr>
              <w:t>・地域の取り組みの成果が助成額に反映されるように、「収支率」が高い場合に助成額が高くなる仕組みを導入している。</w:t>
            </w:r>
          </w:p>
          <w:p w:rsidR="00696257" w:rsidRPr="000672BE" w:rsidRDefault="00496F59" w:rsidP="00496F59">
            <w:pPr>
              <w:autoSpaceDE w:val="0"/>
              <w:autoSpaceDN w:val="0"/>
              <w:ind w:left="240" w:hangingChars="100" w:hanging="240"/>
              <w:contextualSpacing/>
              <w:mirrorIndents/>
              <w:rPr>
                <w:bCs/>
              </w:rPr>
            </w:pPr>
            <w:r w:rsidRPr="000672BE">
              <w:rPr>
                <w:rFonts w:hint="eastAsia"/>
                <w:bCs/>
              </w:rPr>
              <w:t>・地元、交通事業者、市の間で、</w:t>
            </w:r>
            <w:r>
              <w:rPr>
                <w:rFonts w:hint="eastAsia"/>
                <w:bCs/>
              </w:rPr>
              <w:t>３</w:t>
            </w:r>
            <w:r w:rsidRPr="000672BE">
              <w:rPr>
                <w:rFonts w:hint="eastAsia"/>
                <w:bCs/>
              </w:rPr>
              <w:t>年間</w:t>
            </w:r>
            <w:r>
              <w:rPr>
                <w:rFonts w:hint="eastAsia"/>
                <w:bCs/>
              </w:rPr>
              <w:t>又</w:t>
            </w:r>
            <w:r w:rsidRPr="000672BE">
              <w:rPr>
                <w:rFonts w:hint="eastAsia"/>
                <w:bCs/>
              </w:rPr>
              <w:t>は</w:t>
            </w:r>
            <w:r>
              <w:rPr>
                <w:rFonts w:hint="eastAsia"/>
                <w:bCs/>
              </w:rPr>
              <w:t>５</w:t>
            </w:r>
            <w:r w:rsidRPr="000672BE">
              <w:rPr>
                <w:rFonts w:hint="eastAsia"/>
                <w:bCs/>
              </w:rPr>
              <w:t>年間の運行協定を締結している。</w:t>
            </w:r>
          </w:p>
        </w:tc>
      </w:tr>
      <w:tr w:rsidR="00696257" w:rsidTr="00D6671F">
        <w:trPr>
          <w:cantSplit/>
          <w:jc w:val="center"/>
        </w:trPr>
        <w:tc>
          <w:tcPr>
            <w:tcW w:w="534" w:type="dxa"/>
          </w:tcPr>
          <w:p w:rsidR="00696257" w:rsidRPr="000672BE" w:rsidRDefault="00496F59" w:rsidP="00F40997">
            <w:pPr>
              <w:autoSpaceDE w:val="0"/>
              <w:autoSpaceDN w:val="0"/>
              <w:contextualSpacing/>
              <w:mirrorIndents/>
              <w:jc w:val="center"/>
              <w:rPr>
                <w:bCs/>
              </w:rPr>
            </w:pPr>
            <w:r w:rsidRPr="000672BE">
              <w:rPr>
                <w:bCs/>
              </w:rPr>
              <w:lastRenderedPageBreak/>
              <w:t>78</w:t>
            </w:r>
          </w:p>
        </w:tc>
        <w:tc>
          <w:tcPr>
            <w:tcW w:w="556" w:type="dxa"/>
          </w:tcPr>
          <w:p w:rsidR="00775252" w:rsidRDefault="00496F59" w:rsidP="00F40997">
            <w:pPr>
              <w:autoSpaceDE w:val="0"/>
              <w:autoSpaceDN w:val="0"/>
              <w:contextualSpacing/>
              <w:mirrorIndents/>
              <w:jc w:val="center"/>
              <w:rPr>
                <w:bCs/>
              </w:rPr>
            </w:pPr>
            <w:r w:rsidRPr="000672BE">
              <w:rPr>
                <w:rFonts w:hint="eastAsia"/>
                <w:bCs/>
              </w:rPr>
              <w:t>九</w:t>
            </w:r>
          </w:p>
          <w:p w:rsidR="00696257" w:rsidRPr="000672BE" w:rsidRDefault="00496F59" w:rsidP="00F40997">
            <w:pPr>
              <w:autoSpaceDE w:val="0"/>
              <w:autoSpaceDN w:val="0"/>
              <w:contextualSpacing/>
              <w:mirrorIndents/>
              <w:jc w:val="center"/>
              <w:rPr>
                <w:bCs/>
              </w:rPr>
            </w:pPr>
            <w:r w:rsidRPr="000672BE">
              <w:rPr>
                <w:rFonts w:hint="eastAsia"/>
                <w:bCs/>
              </w:rPr>
              <w:t>州</w:t>
            </w:r>
          </w:p>
        </w:tc>
        <w:tc>
          <w:tcPr>
            <w:tcW w:w="1216" w:type="dxa"/>
          </w:tcPr>
          <w:p w:rsidR="00496F59" w:rsidRPr="000672BE" w:rsidRDefault="00496F59" w:rsidP="00496F59">
            <w:pPr>
              <w:autoSpaceDE w:val="0"/>
              <w:autoSpaceDN w:val="0"/>
              <w:contextualSpacing/>
              <w:mirrorIndents/>
              <w:rPr>
                <w:bCs/>
              </w:rPr>
            </w:pPr>
            <w:r w:rsidRPr="000672BE">
              <w:rPr>
                <w:rFonts w:hint="eastAsia"/>
                <w:bCs/>
              </w:rPr>
              <w:t>大分県</w:t>
            </w:r>
          </w:p>
          <w:p w:rsidR="00696257" w:rsidRDefault="00496F59" w:rsidP="00496F59">
            <w:pPr>
              <w:autoSpaceDE w:val="0"/>
              <w:autoSpaceDN w:val="0"/>
              <w:contextualSpacing/>
              <w:mirrorIndents/>
              <w:rPr>
                <w:bCs/>
              </w:rPr>
            </w:pPr>
            <w:r w:rsidRPr="000672BE">
              <w:rPr>
                <w:rFonts w:hint="eastAsia"/>
                <w:bCs/>
              </w:rPr>
              <w:t>大分市</w:t>
            </w:r>
          </w:p>
          <w:p w:rsidR="003E0650" w:rsidRDefault="003E0650" w:rsidP="00496F59">
            <w:pPr>
              <w:autoSpaceDE w:val="0"/>
              <w:autoSpaceDN w:val="0"/>
              <w:contextualSpacing/>
              <w:mirrorIndents/>
              <w:rPr>
                <w:bCs/>
              </w:rPr>
            </w:pPr>
            <w:r>
              <w:rPr>
                <w:rFonts w:hint="eastAsia"/>
                <w:bCs/>
              </w:rPr>
              <w:t>富士見が丘団地</w:t>
            </w:r>
          </w:p>
          <w:p w:rsidR="003E0650" w:rsidRDefault="003E0650" w:rsidP="00496F59">
            <w:pPr>
              <w:autoSpaceDE w:val="0"/>
              <w:autoSpaceDN w:val="0"/>
              <w:contextualSpacing/>
              <w:mirrorIndents/>
              <w:rPr>
                <w:bCs/>
              </w:rPr>
            </w:pPr>
            <w:r>
              <w:rPr>
                <w:rFonts w:hint="eastAsia"/>
                <w:bCs/>
              </w:rPr>
              <w:t>7500人</w:t>
            </w:r>
          </w:p>
        </w:tc>
        <w:tc>
          <w:tcPr>
            <w:tcW w:w="2552" w:type="dxa"/>
          </w:tcPr>
          <w:p w:rsidR="00696257" w:rsidRDefault="00496F59" w:rsidP="00496F59">
            <w:pPr>
              <w:autoSpaceDE w:val="0"/>
              <w:autoSpaceDN w:val="0"/>
              <w:contextualSpacing/>
              <w:mirrorIndents/>
              <w:rPr>
                <w:bCs/>
              </w:rPr>
            </w:pPr>
            <w:r w:rsidRPr="000672BE">
              <w:rPr>
                <w:rFonts w:hint="eastAsia"/>
                <w:bCs/>
              </w:rPr>
              <w:t>富士見が丘団地「おでかけ交通」</w:t>
            </w:r>
          </w:p>
          <w:p w:rsidR="003E0650" w:rsidRDefault="003A66F6" w:rsidP="00496F59">
            <w:pPr>
              <w:autoSpaceDE w:val="0"/>
              <w:autoSpaceDN w:val="0"/>
              <w:contextualSpacing/>
              <w:mirrorIndents/>
              <w:rPr>
                <w:bCs/>
              </w:rPr>
            </w:pPr>
            <w:r>
              <w:rPr>
                <w:rFonts w:hint="eastAsia"/>
                <w:bCs/>
              </w:rPr>
              <w:t>・</w:t>
            </w:r>
            <w:r w:rsidR="003E0650">
              <w:rPr>
                <w:rFonts w:hint="eastAsia"/>
                <w:bCs/>
              </w:rPr>
              <w:t>均一運賃200円</w:t>
            </w:r>
          </w:p>
          <w:p w:rsidR="003E0650" w:rsidRDefault="003A66F6" w:rsidP="003E0650">
            <w:pPr>
              <w:autoSpaceDE w:val="0"/>
              <w:autoSpaceDN w:val="0"/>
              <w:contextualSpacing/>
              <w:mirrorIndents/>
              <w:rPr>
                <w:bCs/>
              </w:rPr>
            </w:pPr>
            <w:r>
              <w:rPr>
                <w:rFonts w:hint="eastAsia"/>
                <w:bCs/>
              </w:rPr>
              <w:t>・</w:t>
            </w:r>
            <w:r w:rsidR="003E0650">
              <w:rPr>
                <w:rFonts w:hint="eastAsia"/>
                <w:bCs/>
              </w:rPr>
              <w:t>６台</w:t>
            </w:r>
          </w:p>
        </w:tc>
        <w:tc>
          <w:tcPr>
            <w:tcW w:w="4289" w:type="dxa"/>
          </w:tcPr>
          <w:p w:rsidR="00696257" w:rsidRDefault="00496F59" w:rsidP="00496F59">
            <w:pPr>
              <w:autoSpaceDE w:val="0"/>
              <w:autoSpaceDN w:val="0"/>
              <w:ind w:left="240" w:hangingChars="100" w:hanging="240"/>
              <w:contextualSpacing/>
              <w:mirrorIndents/>
              <w:rPr>
                <w:bCs/>
              </w:rPr>
            </w:pPr>
            <w:r w:rsidRPr="000672BE">
              <w:rPr>
                <w:rFonts w:hint="eastAsia"/>
                <w:bCs/>
              </w:rPr>
              <w:t>・移動手段の確保が困難となった住民の外出促進と団地内を運行するバスの利用促進を図るため、団地内の主要バス停に接続する乗合タクシーを運行し、自宅から団地外の目的地までを繋ぐ交通ネットワークを構築。</w:t>
            </w:r>
          </w:p>
        </w:tc>
      </w:tr>
      <w:tr w:rsidR="00496F59" w:rsidTr="00D6671F">
        <w:trPr>
          <w:cantSplit/>
          <w:jc w:val="center"/>
        </w:trPr>
        <w:tc>
          <w:tcPr>
            <w:tcW w:w="534" w:type="dxa"/>
          </w:tcPr>
          <w:p w:rsidR="00496F59" w:rsidRPr="000672BE" w:rsidRDefault="00496F59" w:rsidP="00F40997">
            <w:pPr>
              <w:autoSpaceDE w:val="0"/>
              <w:autoSpaceDN w:val="0"/>
              <w:contextualSpacing/>
              <w:mirrorIndents/>
              <w:jc w:val="center"/>
              <w:rPr>
                <w:bCs/>
              </w:rPr>
            </w:pPr>
            <w:r w:rsidRPr="000672BE">
              <w:rPr>
                <w:bCs/>
              </w:rPr>
              <w:t>79</w:t>
            </w:r>
          </w:p>
        </w:tc>
        <w:tc>
          <w:tcPr>
            <w:tcW w:w="556" w:type="dxa"/>
          </w:tcPr>
          <w:p w:rsidR="00775252" w:rsidRDefault="00496F59" w:rsidP="00F40997">
            <w:pPr>
              <w:autoSpaceDE w:val="0"/>
              <w:autoSpaceDN w:val="0"/>
              <w:contextualSpacing/>
              <w:mirrorIndents/>
              <w:jc w:val="center"/>
              <w:rPr>
                <w:bCs/>
              </w:rPr>
            </w:pPr>
            <w:r w:rsidRPr="000672BE">
              <w:rPr>
                <w:rFonts w:hint="eastAsia"/>
                <w:bCs/>
              </w:rPr>
              <w:t>九</w:t>
            </w:r>
          </w:p>
          <w:p w:rsidR="00496F59" w:rsidRPr="000672BE" w:rsidRDefault="00496F59" w:rsidP="00F40997">
            <w:pPr>
              <w:autoSpaceDE w:val="0"/>
              <w:autoSpaceDN w:val="0"/>
              <w:contextualSpacing/>
              <w:mirrorIndents/>
              <w:jc w:val="center"/>
              <w:rPr>
                <w:bCs/>
              </w:rPr>
            </w:pPr>
            <w:r w:rsidRPr="000672BE">
              <w:rPr>
                <w:rFonts w:hint="eastAsia"/>
                <w:bCs/>
              </w:rPr>
              <w:t>州</w:t>
            </w:r>
          </w:p>
        </w:tc>
        <w:tc>
          <w:tcPr>
            <w:tcW w:w="1216" w:type="dxa"/>
          </w:tcPr>
          <w:p w:rsidR="00496F59" w:rsidRPr="000672BE" w:rsidRDefault="00496F59" w:rsidP="00496F59">
            <w:pPr>
              <w:autoSpaceDE w:val="0"/>
              <w:autoSpaceDN w:val="0"/>
              <w:contextualSpacing/>
              <w:mirrorIndents/>
              <w:rPr>
                <w:bCs/>
              </w:rPr>
            </w:pPr>
            <w:r w:rsidRPr="000672BE">
              <w:rPr>
                <w:rFonts w:hint="eastAsia"/>
                <w:bCs/>
              </w:rPr>
              <w:t>熊本県</w:t>
            </w:r>
          </w:p>
          <w:p w:rsidR="00496F59" w:rsidRDefault="00496F59" w:rsidP="00496F59">
            <w:pPr>
              <w:autoSpaceDE w:val="0"/>
              <w:autoSpaceDN w:val="0"/>
              <w:contextualSpacing/>
              <w:mirrorIndents/>
              <w:rPr>
                <w:bCs/>
              </w:rPr>
            </w:pPr>
            <w:r w:rsidRPr="000672BE">
              <w:rPr>
                <w:rFonts w:hint="eastAsia"/>
                <w:bCs/>
              </w:rPr>
              <w:t>水俣市</w:t>
            </w:r>
          </w:p>
          <w:p w:rsidR="003E0650" w:rsidRPr="000672BE" w:rsidRDefault="003E0650" w:rsidP="00496F59">
            <w:pPr>
              <w:autoSpaceDE w:val="0"/>
              <w:autoSpaceDN w:val="0"/>
              <w:contextualSpacing/>
              <w:mirrorIndents/>
              <w:rPr>
                <w:bCs/>
              </w:rPr>
            </w:pPr>
            <w:r>
              <w:rPr>
                <w:rFonts w:hint="eastAsia"/>
                <w:bCs/>
              </w:rPr>
              <w:t>2万6978人</w:t>
            </w:r>
          </w:p>
        </w:tc>
        <w:tc>
          <w:tcPr>
            <w:tcW w:w="2552" w:type="dxa"/>
          </w:tcPr>
          <w:p w:rsidR="00496F59" w:rsidRDefault="00496F59" w:rsidP="00496F59">
            <w:pPr>
              <w:autoSpaceDE w:val="0"/>
              <w:autoSpaceDN w:val="0"/>
              <w:contextualSpacing/>
              <w:mirrorIndents/>
              <w:rPr>
                <w:bCs/>
              </w:rPr>
            </w:pPr>
            <w:r w:rsidRPr="000672BE">
              <w:rPr>
                <w:rFonts w:hint="eastAsia"/>
                <w:bCs/>
              </w:rPr>
              <w:t>空白地を運行する「水俣市乗合タクシー」への支援</w:t>
            </w:r>
          </w:p>
          <w:p w:rsidR="003E0650" w:rsidRDefault="003A66F6" w:rsidP="003E0650">
            <w:pPr>
              <w:autoSpaceDE w:val="0"/>
              <w:autoSpaceDN w:val="0"/>
              <w:ind w:left="240" w:hangingChars="100" w:hanging="240"/>
              <w:contextualSpacing/>
              <w:mirrorIndents/>
              <w:rPr>
                <w:bCs/>
              </w:rPr>
            </w:pPr>
            <w:r>
              <w:rPr>
                <w:rFonts w:hint="eastAsia"/>
                <w:bCs/>
              </w:rPr>
              <w:t>・</w:t>
            </w:r>
            <w:r w:rsidR="003E0650">
              <w:rPr>
                <w:rFonts w:hint="eastAsia"/>
                <w:bCs/>
              </w:rPr>
              <w:t>区間制運賃150、300、500円</w:t>
            </w:r>
          </w:p>
          <w:p w:rsidR="003E0650" w:rsidRPr="000672BE" w:rsidRDefault="003A66F6" w:rsidP="003E0650">
            <w:pPr>
              <w:autoSpaceDE w:val="0"/>
              <w:autoSpaceDN w:val="0"/>
              <w:ind w:left="240" w:hangingChars="100" w:hanging="240"/>
              <w:contextualSpacing/>
              <w:mirrorIndents/>
              <w:rPr>
                <w:bCs/>
              </w:rPr>
            </w:pPr>
            <w:r>
              <w:rPr>
                <w:rFonts w:hint="eastAsia"/>
                <w:bCs/>
              </w:rPr>
              <w:t>・</w:t>
            </w:r>
            <w:r w:rsidR="003E0650">
              <w:rPr>
                <w:rFonts w:hint="eastAsia"/>
                <w:bCs/>
              </w:rPr>
              <w:t>ＪとＳを使用</w:t>
            </w:r>
          </w:p>
        </w:tc>
        <w:tc>
          <w:tcPr>
            <w:tcW w:w="4289" w:type="dxa"/>
          </w:tcPr>
          <w:p w:rsidR="00496F59" w:rsidRPr="000672BE" w:rsidRDefault="00496F59" w:rsidP="00496F59">
            <w:pPr>
              <w:autoSpaceDE w:val="0"/>
              <w:autoSpaceDN w:val="0"/>
              <w:ind w:left="240" w:hangingChars="100" w:hanging="240"/>
              <w:contextualSpacing/>
              <w:mirrorIndents/>
              <w:rPr>
                <w:bCs/>
              </w:rPr>
            </w:pPr>
            <w:r w:rsidRPr="000672BE">
              <w:rPr>
                <w:rFonts w:hint="eastAsia"/>
                <w:bCs/>
              </w:rPr>
              <w:t>・公共交通空白地に乗合タクシーを導入し、３社のタクシー会社による週替わり共同運行を実施している。</w:t>
            </w:r>
          </w:p>
          <w:p w:rsidR="00496F59" w:rsidRPr="000672BE" w:rsidRDefault="00496F59" w:rsidP="00496F59">
            <w:pPr>
              <w:autoSpaceDE w:val="0"/>
              <w:autoSpaceDN w:val="0"/>
              <w:ind w:left="240" w:hangingChars="100" w:hanging="240"/>
              <w:contextualSpacing/>
              <w:mirrorIndents/>
              <w:rPr>
                <w:bCs/>
              </w:rPr>
            </w:pPr>
            <w:r w:rsidRPr="000672BE">
              <w:rPr>
                <w:rFonts w:hint="eastAsia"/>
                <w:bCs/>
              </w:rPr>
              <w:t>・乗合タクシーの運行に係る停留所及び転回所の整備、時刻表の作成を自治体が実施している。</w:t>
            </w:r>
          </w:p>
        </w:tc>
      </w:tr>
      <w:tr w:rsidR="00496F59" w:rsidTr="00D6671F">
        <w:trPr>
          <w:cantSplit/>
          <w:jc w:val="center"/>
        </w:trPr>
        <w:tc>
          <w:tcPr>
            <w:tcW w:w="534" w:type="dxa"/>
          </w:tcPr>
          <w:p w:rsidR="00496F59" w:rsidRPr="000672BE" w:rsidRDefault="00496F59" w:rsidP="00F40997">
            <w:pPr>
              <w:autoSpaceDE w:val="0"/>
              <w:autoSpaceDN w:val="0"/>
              <w:contextualSpacing/>
              <w:mirrorIndents/>
              <w:jc w:val="center"/>
              <w:rPr>
                <w:bCs/>
              </w:rPr>
            </w:pPr>
            <w:r w:rsidRPr="000672BE">
              <w:rPr>
                <w:bCs/>
              </w:rPr>
              <w:t>80</w:t>
            </w:r>
          </w:p>
        </w:tc>
        <w:tc>
          <w:tcPr>
            <w:tcW w:w="556" w:type="dxa"/>
          </w:tcPr>
          <w:p w:rsidR="00775252" w:rsidRDefault="00496F59" w:rsidP="00F40997">
            <w:pPr>
              <w:autoSpaceDE w:val="0"/>
              <w:autoSpaceDN w:val="0"/>
              <w:contextualSpacing/>
              <w:mirrorIndents/>
              <w:jc w:val="center"/>
              <w:rPr>
                <w:bCs/>
              </w:rPr>
            </w:pPr>
            <w:r w:rsidRPr="000672BE">
              <w:rPr>
                <w:rFonts w:hint="eastAsia"/>
                <w:bCs/>
              </w:rPr>
              <w:t>九</w:t>
            </w:r>
          </w:p>
          <w:p w:rsidR="00496F59" w:rsidRPr="000672BE" w:rsidRDefault="00496F59" w:rsidP="00F40997">
            <w:pPr>
              <w:autoSpaceDE w:val="0"/>
              <w:autoSpaceDN w:val="0"/>
              <w:contextualSpacing/>
              <w:mirrorIndents/>
              <w:jc w:val="center"/>
              <w:rPr>
                <w:bCs/>
              </w:rPr>
            </w:pPr>
            <w:r w:rsidRPr="000672BE">
              <w:rPr>
                <w:rFonts w:hint="eastAsia"/>
                <w:bCs/>
              </w:rPr>
              <w:t>州</w:t>
            </w:r>
          </w:p>
        </w:tc>
        <w:tc>
          <w:tcPr>
            <w:tcW w:w="1216" w:type="dxa"/>
          </w:tcPr>
          <w:p w:rsidR="00496F59" w:rsidRPr="000672BE" w:rsidRDefault="00496F59" w:rsidP="00496F59">
            <w:pPr>
              <w:autoSpaceDE w:val="0"/>
              <w:autoSpaceDN w:val="0"/>
              <w:contextualSpacing/>
              <w:mirrorIndents/>
              <w:rPr>
                <w:bCs/>
              </w:rPr>
            </w:pPr>
            <w:r w:rsidRPr="000672BE">
              <w:rPr>
                <w:rFonts w:hint="eastAsia"/>
                <w:bCs/>
              </w:rPr>
              <w:t>鹿児島県</w:t>
            </w:r>
          </w:p>
          <w:p w:rsidR="00496F59" w:rsidRDefault="00496F59" w:rsidP="00496F59">
            <w:pPr>
              <w:autoSpaceDE w:val="0"/>
              <w:autoSpaceDN w:val="0"/>
              <w:contextualSpacing/>
              <w:mirrorIndents/>
              <w:rPr>
                <w:bCs/>
              </w:rPr>
            </w:pPr>
            <w:r w:rsidRPr="000672BE">
              <w:rPr>
                <w:rFonts w:hint="eastAsia"/>
                <w:bCs/>
              </w:rPr>
              <w:t>西之表市</w:t>
            </w:r>
          </w:p>
          <w:p w:rsidR="003E0650" w:rsidRPr="000672BE" w:rsidRDefault="003E0650" w:rsidP="00496F59">
            <w:pPr>
              <w:autoSpaceDE w:val="0"/>
              <w:autoSpaceDN w:val="0"/>
              <w:contextualSpacing/>
              <w:mirrorIndents/>
              <w:rPr>
                <w:bCs/>
              </w:rPr>
            </w:pPr>
            <w:r>
              <w:rPr>
                <w:rFonts w:hint="eastAsia"/>
                <w:bCs/>
              </w:rPr>
              <w:t>1万6951円</w:t>
            </w:r>
          </w:p>
        </w:tc>
        <w:tc>
          <w:tcPr>
            <w:tcW w:w="2552" w:type="dxa"/>
          </w:tcPr>
          <w:p w:rsidR="00496F59" w:rsidRDefault="00496F59" w:rsidP="00496F59">
            <w:pPr>
              <w:autoSpaceDE w:val="0"/>
              <w:autoSpaceDN w:val="0"/>
              <w:contextualSpacing/>
              <w:mirrorIndents/>
              <w:rPr>
                <w:bCs/>
              </w:rPr>
            </w:pPr>
            <w:r w:rsidRPr="000672BE">
              <w:rPr>
                <w:rFonts w:hint="eastAsia"/>
                <w:bCs/>
              </w:rPr>
              <w:t>どんがタクシーへの支援</w:t>
            </w:r>
          </w:p>
          <w:p w:rsidR="003E0650" w:rsidRDefault="003A66F6" w:rsidP="00496F59">
            <w:pPr>
              <w:autoSpaceDE w:val="0"/>
              <w:autoSpaceDN w:val="0"/>
              <w:contextualSpacing/>
              <w:mirrorIndents/>
              <w:rPr>
                <w:bCs/>
              </w:rPr>
            </w:pPr>
            <w:r>
              <w:rPr>
                <w:rFonts w:hint="eastAsia"/>
                <w:bCs/>
              </w:rPr>
              <w:t>・</w:t>
            </w:r>
            <w:r w:rsidR="003E0650">
              <w:rPr>
                <w:rFonts w:hint="eastAsia"/>
                <w:bCs/>
              </w:rPr>
              <w:t>均一運賃300円</w:t>
            </w:r>
          </w:p>
          <w:p w:rsidR="004345FD" w:rsidRPr="000672BE" w:rsidRDefault="003A66F6" w:rsidP="00496F59">
            <w:pPr>
              <w:autoSpaceDE w:val="0"/>
              <w:autoSpaceDN w:val="0"/>
              <w:contextualSpacing/>
              <w:mirrorIndents/>
              <w:rPr>
                <w:bCs/>
              </w:rPr>
            </w:pPr>
            <w:r>
              <w:rPr>
                <w:rFonts w:hint="eastAsia"/>
                <w:bCs/>
              </w:rPr>
              <w:t>・</w:t>
            </w:r>
            <w:r w:rsidR="004345FD">
              <w:rPr>
                <w:rFonts w:hint="eastAsia"/>
                <w:bCs/>
              </w:rPr>
              <w:t>Ｊ５台</w:t>
            </w:r>
          </w:p>
        </w:tc>
        <w:tc>
          <w:tcPr>
            <w:tcW w:w="4289" w:type="dxa"/>
          </w:tcPr>
          <w:p w:rsidR="00496F59" w:rsidRPr="000672BE" w:rsidRDefault="00496F59" w:rsidP="00496F59">
            <w:pPr>
              <w:autoSpaceDE w:val="0"/>
              <w:autoSpaceDN w:val="0"/>
              <w:ind w:left="240" w:hangingChars="100" w:hanging="240"/>
              <w:contextualSpacing/>
              <w:mirrorIndents/>
              <w:rPr>
                <w:bCs/>
              </w:rPr>
            </w:pPr>
            <w:r w:rsidRPr="000672BE">
              <w:rPr>
                <w:rFonts w:hint="eastAsia"/>
                <w:bCs/>
              </w:rPr>
              <w:t>・交通事業者にとっては、一定条件を満たせば事業収支にかかわらず定額委託額となる契約を締結している。</w:t>
            </w:r>
          </w:p>
          <w:p w:rsidR="00496F59" w:rsidRPr="000672BE" w:rsidRDefault="00496F59" w:rsidP="00496F59">
            <w:pPr>
              <w:autoSpaceDE w:val="0"/>
              <w:autoSpaceDN w:val="0"/>
              <w:ind w:left="240" w:hangingChars="100" w:hanging="240"/>
              <w:contextualSpacing/>
              <w:mirrorIndents/>
              <w:rPr>
                <w:bCs/>
              </w:rPr>
            </w:pPr>
            <w:r w:rsidRPr="000672BE">
              <w:rPr>
                <w:rFonts w:hint="eastAsia"/>
                <w:bCs/>
              </w:rPr>
              <w:t>・市と事業者の間で、取り組み内容の改善に向けた協議を実施している。</w:t>
            </w:r>
          </w:p>
        </w:tc>
      </w:tr>
    </w:tbl>
    <w:p w:rsidR="003F76E8" w:rsidRDefault="003F76E8" w:rsidP="00F46DC5">
      <w:pPr>
        <w:autoSpaceDE w:val="0"/>
        <w:autoSpaceDN w:val="0"/>
        <w:contextualSpacing/>
        <w:mirrorIndents/>
        <w:rPr>
          <w:bCs/>
        </w:rPr>
      </w:pPr>
    </w:p>
    <w:p w:rsidR="00F40997" w:rsidRPr="00496F59" w:rsidRDefault="00977652" w:rsidP="00496F59">
      <w:pPr>
        <w:autoSpaceDE w:val="0"/>
        <w:autoSpaceDN w:val="0"/>
        <w:contextualSpacing/>
        <w:mirrorIndents/>
        <w:jc w:val="center"/>
        <w:rPr>
          <w:rFonts w:asciiTheme="majorEastAsia" w:eastAsiaTheme="majorEastAsia" w:hAnsiTheme="majorEastAsia"/>
          <w:bCs/>
          <w:sz w:val="28"/>
          <w:szCs w:val="28"/>
        </w:rPr>
      </w:pPr>
      <w:r w:rsidRPr="00496F59">
        <w:rPr>
          <w:rFonts w:asciiTheme="majorEastAsia" w:eastAsiaTheme="majorEastAsia" w:hAnsiTheme="majorEastAsia" w:hint="eastAsia"/>
          <w:bCs/>
          <w:sz w:val="28"/>
          <w:szCs w:val="28"/>
        </w:rPr>
        <w:t>〇自家用有償運送におけるタクシー事業者の受託事例</w:t>
      </w:r>
    </w:p>
    <w:tbl>
      <w:tblPr>
        <w:tblStyle w:val="a3"/>
        <w:tblW w:w="0" w:type="auto"/>
        <w:jc w:val="center"/>
        <w:tblCellMar>
          <w:left w:w="57" w:type="dxa"/>
          <w:right w:w="57" w:type="dxa"/>
        </w:tblCellMar>
        <w:tblLook w:val="04A0" w:firstRow="1" w:lastRow="0" w:firstColumn="1" w:lastColumn="0" w:noHBand="0" w:noVBand="1"/>
      </w:tblPr>
      <w:tblGrid>
        <w:gridCol w:w="483"/>
        <w:gridCol w:w="567"/>
        <w:gridCol w:w="1275"/>
        <w:gridCol w:w="2552"/>
        <w:gridCol w:w="4308"/>
      </w:tblGrid>
      <w:tr w:rsidR="00496F59" w:rsidTr="004345FD">
        <w:trPr>
          <w:cantSplit/>
          <w:jc w:val="center"/>
        </w:trPr>
        <w:tc>
          <w:tcPr>
            <w:tcW w:w="483" w:type="dxa"/>
          </w:tcPr>
          <w:p w:rsidR="00496F59" w:rsidRDefault="00496F59" w:rsidP="00C712B2">
            <w:pPr>
              <w:autoSpaceDE w:val="0"/>
              <w:autoSpaceDN w:val="0"/>
              <w:contextualSpacing/>
              <w:mirrorIndents/>
              <w:jc w:val="center"/>
              <w:rPr>
                <w:bCs/>
              </w:rPr>
            </w:pPr>
            <w:r>
              <w:rPr>
                <w:rFonts w:hint="eastAsia"/>
                <w:bCs/>
              </w:rPr>
              <w:t>№</w:t>
            </w:r>
          </w:p>
        </w:tc>
        <w:tc>
          <w:tcPr>
            <w:tcW w:w="567" w:type="dxa"/>
          </w:tcPr>
          <w:p w:rsidR="00496F59" w:rsidRDefault="00496F59" w:rsidP="00C712B2">
            <w:pPr>
              <w:autoSpaceDE w:val="0"/>
              <w:autoSpaceDN w:val="0"/>
              <w:contextualSpacing/>
              <w:mirrorIndents/>
              <w:jc w:val="center"/>
              <w:rPr>
                <w:bCs/>
              </w:rPr>
            </w:pPr>
            <w:r w:rsidRPr="00F40997">
              <w:rPr>
                <w:rFonts w:hint="eastAsia"/>
                <w:bCs/>
              </w:rPr>
              <w:t>局</w:t>
            </w:r>
          </w:p>
        </w:tc>
        <w:tc>
          <w:tcPr>
            <w:tcW w:w="1275" w:type="dxa"/>
          </w:tcPr>
          <w:p w:rsidR="00496F59" w:rsidRDefault="00496F59" w:rsidP="00C712B2">
            <w:pPr>
              <w:autoSpaceDE w:val="0"/>
              <w:autoSpaceDN w:val="0"/>
              <w:contextualSpacing/>
              <w:mirrorIndents/>
              <w:jc w:val="center"/>
              <w:rPr>
                <w:bCs/>
              </w:rPr>
            </w:pPr>
            <w:r w:rsidRPr="00F40997">
              <w:rPr>
                <w:rFonts w:hint="eastAsia"/>
                <w:bCs/>
              </w:rPr>
              <w:t>都道府県</w:t>
            </w:r>
          </w:p>
        </w:tc>
        <w:tc>
          <w:tcPr>
            <w:tcW w:w="2552" w:type="dxa"/>
          </w:tcPr>
          <w:p w:rsidR="00496F59" w:rsidRDefault="00496F59" w:rsidP="00C712B2">
            <w:pPr>
              <w:autoSpaceDE w:val="0"/>
              <w:autoSpaceDN w:val="0"/>
              <w:contextualSpacing/>
              <w:mirrorIndents/>
              <w:jc w:val="center"/>
              <w:rPr>
                <w:bCs/>
              </w:rPr>
            </w:pPr>
            <w:r w:rsidRPr="00F40997">
              <w:rPr>
                <w:rFonts w:hint="eastAsia"/>
                <w:bCs/>
              </w:rPr>
              <w:t>取</w:t>
            </w:r>
            <w:r>
              <w:rPr>
                <w:rFonts w:hint="eastAsia"/>
                <w:bCs/>
              </w:rPr>
              <w:t xml:space="preserve">　</w:t>
            </w:r>
            <w:r w:rsidRPr="00F40997">
              <w:rPr>
                <w:rFonts w:hint="eastAsia"/>
                <w:bCs/>
              </w:rPr>
              <w:t>組</w:t>
            </w:r>
            <w:r>
              <w:rPr>
                <w:rFonts w:hint="eastAsia"/>
                <w:bCs/>
              </w:rPr>
              <w:t xml:space="preserve">　</w:t>
            </w:r>
            <w:r w:rsidRPr="00F40997">
              <w:rPr>
                <w:rFonts w:hint="eastAsia"/>
                <w:bCs/>
              </w:rPr>
              <w:t>名</w:t>
            </w:r>
          </w:p>
        </w:tc>
        <w:tc>
          <w:tcPr>
            <w:tcW w:w="4308" w:type="dxa"/>
          </w:tcPr>
          <w:p w:rsidR="00496F59" w:rsidRDefault="00496F59" w:rsidP="00C712B2">
            <w:pPr>
              <w:autoSpaceDE w:val="0"/>
              <w:autoSpaceDN w:val="0"/>
              <w:contextualSpacing/>
              <w:mirrorIndents/>
              <w:jc w:val="center"/>
              <w:rPr>
                <w:bCs/>
              </w:rPr>
            </w:pPr>
            <w:r w:rsidRPr="00F40997">
              <w:rPr>
                <w:rFonts w:hint="eastAsia"/>
                <w:bCs/>
              </w:rPr>
              <w:t>概</w:t>
            </w:r>
            <w:r>
              <w:rPr>
                <w:rFonts w:hint="eastAsia"/>
                <w:bCs/>
              </w:rPr>
              <w:t xml:space="preserve">　　　</w:t>
            </w:r>
            <w:r w:rsidRPr="00F40997">
              <w:rPr>
                <w:rFonts w:hint="eastAsia"/>
                <w:bCs/>
              </w:rPr>
              <w:t>要</w:t>
            </w:r>
          </w:p>
        </w:tc>
      </w:tr>
      <w:tr w:rsidR="00496F59" w:rsidTr="004345FD">
        <w:trPr>
          <w:cantSplit/>
          <w:jc w:val="center"/>
        </w:trPr>
        <w:tc>
          <w:tcPr>
            <w:tcW w:w="483" w:type="dxa"/>
          </w:tcPr>
          <w:p w:rsidR="00496F59" w:rsidRPr="00977652" w:rsidRDefault="00775252" w:rsidP="00C712B2">
            <w:pPr>
              <w:autoSpaceDE w:val="0"/>
              <w:autoSpaceDN w:val="0"/>
              <w:contextualSpacing/>
              <w:mirrorIndents/>
              <w:jc w:val="center"/>
              <w:rPr>
                <w:rFonts w:asciiTheme="minorEastAsia" w:eastAsiaTheme="minorEastAsia" w:hAnsiTheme="minorEastAsia"/>
                <w:bCs/>
              </w:rPr>
            </w:pPr>
            <w:r w:rsidRPr="00977652">
              <w:rPr>
                <w:bCs/>
              </w:rPr>
              <w:t>81</w:t>
            </w:r>
          </w:p>
        </w:tc>
        <w:tc>
          <w:tcPr>
            <w:tcW w:w="567" w:type="dxa"/>
          </w:tcPr>
          <w:p w:rsidR="004345FD" w:rsidRDefault="00775252" w:rsidP="00775252">
            <w:pPr>
              <w:autoSpaceDE w:val="0"/>
              <w:autoSpaceDN w:val="0"/>
              <w:contextualSpacing/>
              <w:mirrorIndents/>
              <w:jc w:val="center"/>
              <w:rPr>
                <w:bCs/>
              </w:rPr>
            </w:pPr>
            <w:r w:rsidRPr="00977652">
              <w:rPr>
                <w:rFonts w:hint="eastAsia"/>
                <w:bCs/>
              </w:rPr>
              <w:t>中</w:t>
            </w:r>
          </w:p>
          <w:p w:rsidR="00496F59" w:rsidRPr="00977652" w:rsidRDefault="00775252" w:rsidP="00775252">
            <w:pPr>
              <w:autoSpaceDE w:val="0"/>
              <w:autoSpaceDN w:val="0"/>
              <w:contextualSpacing/>
              <w:mirrorIndents/>
              <w:jc w:val="center"/>
              <w:rPr>
                <w:rFonts w:asciiTheme="minorEastAsia" w:eastAsiaTheme="minorEastAsia" w:hAnsiTheme="minorEastAsia"/>
                <w:bCs/>
              </w:rPr>
            </w:pPr>
            <w:r w:rsidRPr="00977652">
              <w:rPr>
                <w:rFonts w:hint="eastAsia"/>
                <w:bCs/>
              </w:rPr>
              <w:t>国</w:t>
            </w:r>
          </w:p>
        </w:tc>
        <w:tc>
          <w:tcPr>
            <w:tcW w:w="1275" w:type="dxa"/>
          </w:tcPr>
          <w:p w:rsidR="00775252" w:rsidRPr="00977652" w:rsidRDefault="00775252" w:rsidP="00775252">
            <w:pPr>
              <w:autoSpaceDE w:val="0"/>
              <w:autoSpaceDN w:val="0"/>
              <w:contextualSpacing/>
              <w:mirrorIndents/>
              <w:rPr>
                <w:bCs/>
              </w:rPr>
            </w:pPr>
            <w:r w:rsidRPr="00977652">
              <w:rPr>
                <w:rFonts w:hint="eastAsia"/>
                <w:bCs/>
              </w:rPr>
              <w:t>岡山県</w:t>
            </w:r>
          </w:p>
          <w:p w:rsidR="00496F59" w:rsidRDefault="00775252" w:rsidP="00775252">
            <w:pPr>
              <w:autoSpaceDE w:val="0"/>
              <w:autoSpaceDN w:val="0"/>
              <w:contextualSpacing/>
              <w:mirrorIndents/>
              <w:rPr>
                <w:bCs/>
              </w:rPr>
            </w:pPr>
            <w:r w:rsidRPr="00977652">
              <w:rPr>
                <w:rFonts w:hint="eastAsia"/>
                <w:bCs/>
              </w:rPr>
              <w:t>備前市</w:t>
            </w:r>
          </w:p>
          <w:p w:rsidR="004345FD" w:rsidRPr="00977652" w:rsidRDefault="004345FD" w:rsidP="00775252">
            <w:pPr>
              <w:autoSpaceDE w:val="0"/>
              <w:autoSpaceDN w:val="0"/>
              <w:contextualSpacing/>
              <w:mirrorIndents/>
              <w:rPr>
                <w:rFonts w:asciiTheme="minorEastAsia" w:eastAsiaTheme="minorEastAsia" w:hAnsiTheme="minorEastAsia"/>
                <w:bCs/>
              </w:rPr>
            </w:pPr>
            <w:r>
              <w:rPr>
                <w:rFonts w:hint="eastAsia"/>
                <w:bCs/>
              </w:rPr>
              <w:t>3万6525人</w:t>
            </w:r>
          </w:p>
        </w:tc>
        <w:tc>
          <w:tcPr>
            <w:tcW w:w="2552" w:type="dxa"/>
          </w:tcPr>
          <w:p w:rsidR="00496F59" w:rsidRDefault="00775252" w:rsidP="00775252">
            <w:pPr>
              <w:autoSpaceDE w:val="0"/>
              <w:autoSpaceDN w:val="0"/>
              <w:contextualSpacing/>
              <w:mirrorIndents/>
              <w:rPr>
                <w:bCs/>
              </w:rPr>
            </w:pPr>
            <w:r w:rsidRPr="00977652">
              <w:rPr>
                <w:rFonts w:hint="eastAsia"/>
                <w:bCs/>
              </w:rPr>
              <w:t>市全域における乗合バス撤退への対応について</w:t>
            </w:r>
          </w:p>
          <w:p w:rsidR="004345FD" w:rsidRDefault="003A66F6" w:rsidP="00775252">
            <w:pPr>
              <w:autoSpaceDE w:val="0"/>
              <w:autoSpaceDN w:val="0"/>
              <w:contextualSpacing/>
              <w:mirrorIndents/>
              <w:rPr>
                <w:bCs/>
              </w:rPr>
            </w:pPr>
            <w:r>
              <w:rPr>
                <w:rFonts w:hint="eastAsia"/>
                <w:bCs/>
              </w:rPr>
              <w:t>・</w:t>
            </w:r>
            <w:r w:rsidR="004345FD">
              <w:rPr>
                <w:rFonts w:hint="eastAsia"/>
                <w:bCs/>
              </w:rPr>
              <w:t>運行８路線、</w:t>
            </w:r>
          </w:p>
          <w:p w:rsidR="004345FD" w:rsidRPr="00977652" w:rsidRDefault="004345FD" w:rsidP="004345FD">
            <w:pPr>
              <w:autoSpaceDE w:val="0"/>
              <w:autoSpaceDN w:val="0"/>
              <w:ind w:firstLineChars="100" w:firstLine="240"/>
              <w:contextualSpacing/>
              <w:mirrorIndents/>
              <w:rPr>
                <w:rFonts w:asciiTheme="minorEastAsia" w:eastAsiaTheme="minorEastAsia" w:hAnsiTheme="minorEastAsia"/>
                <w:bCs/>
              </w:rPr>
            </w:pPr>
            <w:r>
              <w:rPr>
                <w:rFonts w:hint="eastAsia"/>
                <w:bCs/>
              </w:rPr>
              <w:t>運転者31人</w:t>
            </w:r>
          </w:p>
        </w:tc>
        <w:tc>
          <w:tcPr>
            <w:tcW w:w="4308" w:type="dxa"/>
          </w:tcPr>
          <w:p w:rsidR="00496F59" w:rsidRPr="00977652" w:rsidRDefault="00775252" w:rsidP="00775252">
            <w:pPr>
              <w:autoSpaceDE w:val="0"/>
              <w:autoSpaceDN w:val="0"/>
              <w:ind w:left="240" w:hangingChars="100" w:hanging="240"/>
              <w:contextualSpacing/>
              <w:mirrorIndents/>
              <w:rPr>
                <w:rFonts w:asciiTheme="minorEastAsia" w:eastAsiaTheme="minorEastAsia" w:hAnsiTheme="minorEastAsia"/>
                <w:bCs/>
              </w:rPr>
            </w:pPr>
            <w:r w:rsidRPr="00977652">
              <w:rPr>
                <w:rFonts w:hint="eastAsia"/>
                <w:bCs/>
              </w:rPr>
              <w:t>・市全域における大規模な乗合バス撤退に対し、限られた期間内に自治体が中心となって自家用有償旅客運送による代替手段を確保したことで、利用者利便の低下を回避した。</w:t>
            </w:r>
          </w:p>
        </w:tc>
      </w:tr>
      <w:tr w:rsidR="00775252" w:rsidTr="004345FD">
        <w:trPr>
          <w:cantSplit/>
          <w:jc w:val="center"/>
        </w:trPr>
        <w:tc>
          <w:tcPr>
            <w:tcW w:w="483" w:type="dxa"/>
          </w:tcPr>
          <w:p w:rsidR="00775252" w:rsidRPr="00977652" w:rsidRDefault="00775252" w:rsidP="00C712B2">
            <w:pPr>
              <w:autoSpaceDE w:val="0"/>
              <w:autoSpaceDN w:val="0"/>
              <w:contextualSpacing/>
              <w:mirrorIndents/>
              <w:jc w:val="center"/>
              <w:rPr>
                <w:bCs/>
              </w:rPr>
            </w:pPr>
            <w:r w:rsidRPr="00977652">
              <w:rPr>
                <w:bCs/>
              </w:rPr>
              <w:t>82</w:t>
            </w:r>
          </w:p>
        </w:tc>
        <w:tc>
          <w:tcPr>
            <w:tcW w:w="567" w:type="dxa"/>
          </w:tcPr>
          <w:p w:rsidR="004345FD" w:rsidRDefault="00775252" w:rsidP="00775252">
            <w:pPr>
              <w:autoSpaceDE w:val="0"/>
              <w:autoSpaceDN w:val="0"/>
              <w:contextualSpacing/>
              <w:mirrorIndents/>
              <w:jc w:val="center"/>
              <w:rPr>
                <w:bCs/>
              </w:rPr>
            </w:pPr>
            <w:r w:rsidRPr="00977652">
              <w:rPr>
                <w:rFonts w:hint="eastAsia"/>
                <w:bCs/>
              </w:rPr>
              <w:t>四</w:t>
            </w:r>
          </w:p>
          <w:p w:rsidR="00775252" w:rsidRPr="00977652" w:rsidRDefault="00775252" w:rsidP="00775252">
            <w:pPr>
              <w:autoSpaceDE w:val="0"/>
              <w:autoSpaceDN w:val="0"/>
              <w:contextualSpacing/>
              <w:mirrorIndents/>
              <w:jc w:val="center"/>
              <w:rPr>
                <w:bCs/>
              </w:rPr>
            </w:pPr>
            <w:r w:rsidRPr="00977652">
              <w:rPr>
                <w:rFonts w:hint="eastAsia"/>
                <w:bCs/>
              </w:rPr>
              <w:t>国</w:t>
            </w:r>
          </w:p>
        </w:tc>
        <w:tc>
          <w:tcPr>
            <w:tcW w:w="1275" w:type="dxa"/>
          </w:tcPr>
          <w:p w:rsidR="00775252" w:rsidRPr="00977652" w:rsidRDefault="00775252" w:rsidP="00775252">
            <w:pPr>
              <w:autoSpaceDE w:val="0"/>
              <w:autoSpaceDN w:val="0"/>
              <w:contextualSpacing/>
              <w:mirrorIndents/>
              <w:rPr>
                <w:bCs/>
              </w:rPr>
            </w:pPr>
            <w:r w:rsidRPr="00977652">
              <w:rPr>
                <w:rFonts w:hint="eastAsia"/>
                <w:bCs/>
              </w:rPr>
              <w:t>香川県</w:t>
            </w:r>
          </w:p>
          <w:p w:rsidR="00775252" w:rsidRDefault="00775252" w:rsidP="00775252">
            <w:pPr>
              <w:autoSpaceDE w:val="0"/>
              <w:autoSpaceDN w:val="0"/>
              <w:contextualSpacing/>
              <w:mirrorIndents/>
              <w:rPr>
                <w:bCs/>
              </w:rPr>
            </w:pPr>
            <w:r w:rsidRPr="00977652">
              <w:rPr>
                <w:rFonts w:hint="eastAsia"/>
                <w:bCs/>
              </w:rPr>
              <w:t>三木町</w:t>
            </w:r>
          </w:p>
          <w:p w:rsidR="004345FD" w:rsidRPr="00977652" w:rsidRDefault="004345FD" w:rsidP="00775252">
            <w:pPr>
              <w:autoSpaceDE w:val="0"/>
              <w:autoSpaceDN w:val="0"/>
              <w:contextualSpacing/>
              <w:mirrorIndents/>
              <w:rPr>
                <w:bCs/>
              </w:rPr>
            </w:pPr>
            <w:r>
              <w:rPr>
                <w:rFonts w:hint="eastAsia"/>
                <w:bCs/>
              </w:rPr>
              <w:t>2万7845人</w:t>
            </w:r>
          </w:p>
        </w:tc>
        <w:tc>
          <w:tcPr>
            <w:tcW w:w="2552" w:type="dxa"/>
          </w:tcPr>
          <w:p w:rsidR="00775252" w:rsidRDefault="00775252" w:rsidP="00775252">
            <w:pPr>
              <w:autoSpaceDE w:val="0"/>
              <w:autoSpaceDN w:val="0"/>
              <w:contextualSpacing/>
              <w:mirrorIndents/>
              <w:rPr>
                <w:bCs/>
              </w:rPr>
            </w:pPr>
            <w:r w:rsidRPr="00977652">
              <w:rPr>
                <w:rFonts w:hint="eastAsia"/>
                <w:bCs/>
              </w:rPr>
              <w:t>町内の公共交通空白地をなくする取組</w:t>
            </w:r>
          </w:p>
          <w:p w:rsidR="004345FD" w:rsidRDefault="003A66F6" w:rsidP="00775252">
            <w:pPr>
              <w:autoSpaceDE w:val="0"/>
              <w:autoSpaceDN w:val="0"/>
              <w:contextualSpacing/>
              <w:mirrorIndents/>
              <w:rPr>
                <w:bCs/>
              </w:rPr>
            </w:pPr>
            <w:r>
              <w:rPr>
                <w:rFonts w:hint="eastAsia"/>
                <w:bCs/>
              </w:rPr>
              <w:t>・</w:t>
            </w:r>
            <w:r w:rsidR="004345FD">
              <w:rPr>
                <w:rFonts w:hint="eastAsia"/>
                <w:bCs/>
              </w:rPr>
              <w:t>運行３路線、</w:t>
            </w:r>
          </w:p>
          <w:p w:rsidR="004345FD" w:rsidRPr="00977652" w:rsidRDefault="004345FD" w:rsidP="004345FD">
            <w:pPr>
              <w:autoSpaceDE w:val="0"/>
              <w:autoSpaceDN w:val="0"/>
              <w:ind w:firstLineChars="100" w:firstLine="240"/>
              <w:contextualSpacing/>
              <w:mirrorIndents/>
              <w:rPr>
                <w:bCs/>
              </w:rPr>
            </w:pPr>
            <w:r>
              <w:rPr>
                <w:rFonts w:hint="eastAsia"/>
                <w:bCs/>
              </w:rPr>
              <w:t>運転者２人</w:t>
            </w:r>
          </w:p>
        </w:tc>
        <w:tc>
          <w:tcPr>
            <w:tcW w:w="4308" w:type="dxa"/>
          </w:tcPr>
          <w:p w:rsidR="00775252" w:rsidRPr="00977652" w:rsidRDefault="00775252" w:rsidP="00775252">
            <w:pPr>
              <w:autoSpaceDE w:val="0"/>
              <w:autoSpaceDN w:val="0"/>
              <w:ind w:left="240" w:hangingChars="100" w:hanging="240"/>
              <w:contextualSpacing/>
              <w:mirrorIndents/>
              <w:rPr>
                <w:bCs/>
              </w:rPr>
            </w:pPr>
            <w:r w:rsidRPr="00977652">
              <w:rPr>
                <w:rFonts w:hint="eastAsia"/>
                <w:bCs/>
              </w:rPr>
              <w:t>・平成</w:t>
            </w:r>
            <w:r>
              <w:rPr>
                <w:rFonts w:hint="eastAsia"/>
                <w:bCs/>
              </w:rPr>
              <w:t>11</w:t>
            </w:r>
            <w:r w:rsidRPr="00977652">
              <w:rPr>
                <w:rFonts w:hint="eastAsia"/>
                <w:bCs/>
              </w:rPr>
              <w:t>年にバス路線が廃止となり大部分が公共交通空白地となっていた。住民アンケートを実施し、平成</w:t>
            </w:r>
            <w:r>
              <w:rPr>
                <w:rFonts w:hint="eastAsia"/>
                <w:bCs/>
              </w:rPr>
              <w:t>17</w:t>
            </w:r>
            <w:r w:rsidRPr="00977652">
              <w:rPr>
                <w:rFonts w:hint="eastAsia"/>
                <w:bCs/>
              </w:rPr>
              <w:t>年からコミュニティバスの運行を開始。</w:t>
            </w:r>
          </w:p>
          <w:p w:rsidR="00775252" w:rsidRPr="00977652" w:rsidRDefault="00775252" w:rsidP="00775252">
            <w:pPr>
              <w:autoSpaceDE w:val="0"/>
              <w:autoSpaceDN w:val="0"/>
              <w:ind w:left="240" w:hangingChars="100" w:hanging="240"/>
              <w:contextualSpacing/>
              <w:mirrorIndents/>
              <w:rPr>
                <w:bCs/>
              </w:rPr>
            </w:pPr>
            <w:r w:rsidRPr="00977652">
              <w:rPr>
                <w:rFonts w:hint="eastAsia"/>
                <w:bCs/>
              </w:rPr>
              <w:t>・平成</w:t>
            </w:r>
            <w:r>
              <w:rPr>
                <w:rFonts w:hint="eastAsia"/>
                <w:bCs/>
              </w:rPr>
              <w:t>24</w:t>
            </w:r>
            <w:r w:rsidRPr="00977652">
              <w:rPr>
                <w:rFonts w:hint="eastAsia"/>
                <w:bCs/>
              </w:rPr>
              <w:t>年</w:t>
            </w:r>
            <w:r>
              <w:rPr>
                <w:rFonts w:hint="eastAsia"/>
                <w:bCs/>
              </w:rPr>
              <w:t>12</w:t>
            </w:r>
            <w:r w:rsidRPr="00977652">
              <w:rPr>
                <w:rFonts w:hint="eastAsia"/>
                <w:bCs/>
              </w:rPr>
              <w:t>月から山間部を２つに分けコミュニティバスの実証実験を経て、平成</w:t>
            </w:r>
            <w:r>
              <w:rPr>
                <w:rFonts w:hint="eastAsia"/>
                <w:bCs/>
              </w:rPr>
              <w:t>25</w:t>
            </w:r>
            <w:r w:rsidRPr="00977652">
              <w:rPr>
                <w:rFonts w:hint="eastAsia"/>
                <w:bCs/>
              </w:rPr>
              <w:t>年</w:t>
            </w:r>
            <w:r>
              <w:rPr>
                <w:rFonts w:hint="eastAsia"/>
                <w:bCs/>
              </w:rPr>
              <w:t>10</w:t>
            </w:r>
            <w:r w:rsidRPr="00977652">
              <w:rPr>
                <w:rFonts w:hint="eastAsia"/>
                <w:bCs/>
              </w:rPr>
              <w:t>月より本格運行を実施。</w:t>
            </w:r>
          </w:p>
        </w:tc>
      </w:tr>
    </w:tbl>
    <w:p w:rsidR="00977652" w:rsidRDefault="00977652" w:rsidP="00F46DC5">
      <w:pPr>
        <w:autoSpaceDE w:val="0"/>
        <w:autoSpaceDN w:val="0"/>
        <w:contextualSpacing/>
        <w:mirrorIndents/>
        <w:rPr>
          <w:bCs/>
        </w:rPr>
      </w:pPr>
    </w:p>
    <w:p w:rsidR="00844C4A" w:rsidRPr="00844C4A" w:rsidRDefault="00844C4A" w:rsidP="00844C4A">
      <w:pPr>
        <w:autoSpaceDE w:val="0"/>
        <w:autoSpaceDN w:val="0"/>
        <w:contextualSpacing/>
        <w:mirrorIndents/>
        <w:jc w:val="center"/>
        <w:rPr>
          <w:rFonts w:asciiTheme="majorEastAsia" w:eastAsiaTheme="majorEastAsia" w:hAnsiTheme="majorEastAsia"/>
          <w:bCs/>
        </w:rPr>
      </w:pPr>
      <w:r w:rsidRPr="00844C4A">
        <w:rPr>
          <w:rFonts w:asciiTheme="majorEastAsia" w:eastAsiaTheme="majorEastAsia" w:hAnsiTheme="majorEastAsia" w:hint="eastAsia"/>
          <w:bCs/>
        </w:rPr>
        <w:t>編集：自交総連</w:t>
      </w:r>
    </w:p>
    <w:p w:rsidR="00844C4A" w:rsidRDefault="00844C4A" w:rsidP="00844C4A">
      <w:pPr>
        <w:autoSpaceDE w:val="0"/>
        <w:autoSpaceDN w:val="0"/>
        <w:contextualSpacing/>
        <w:mirrorIndents/>
        <w:jc w:val="center"/>
        <w:rPr>
          <w:rFonts w:asciiTheme="majorEastAsia" w:eastAsiaTheme="majorEastAsia" w:hAnsiTheme="majorEastAsia"/>
          <w:bCs/>
        </w:rPr>
      </w:pPr>
      <w:r w:rsidRPr="00844C4A">
        <w:rPr>
          <w:rFonts w:asciiTheme="majorEastAsia" w:eastAsiaTheme="majorEastAsia" w:hAnsiTheme="majorEastAsia" w:hint="eastAsia"/>
          <w:bCs/>
        </w:rPr>
        <w:t>〒110-0003　東京都台東区根岸2-18-2-201</w:t>
      </w:r>
    </w:p>
    <w:p w:rsidR="00844C4A" w:rsidRPr="00844C4A" w:rsidRDefault="00844C4A" w:rsidP="00844C4A">
      <w:pPr>
        <w:autoSpaceDE w:val="0"/>
        <w:autoSpaceDN w:val="0"/>
        <w:contextualSpacing/>
        <w:mirrorIndents/>
        <w:jc w:val="center"/>
        <w:rPr>
          <w:rFonts w:asciiTheme="majorEastAsia" w:eastAsiaTheme="majorEastAsia" w:hAnsiTheme="majorEastAsia"/>
          <w:bCs/>
        </w:rPr>
      </w:pPr>
      <w:r w:rsidRPr="00844C4A">
        <w:rPr>
          <w:rFonts w:asciiTheme="majorEastAsia" w:eastAsiaTheme="majorEastAsia" w:hAnsiTheme="majorEastAsia"/>
          <w:bCs/>
        </w:rPr>
        <w:t>T</w:t>
      </w:r>
      <w:r w:rsidRPr="00844C4A">
        <w:rPr>
          <w:rFonts w:asciiTheme="majorEastAsia" w:eastAsiaTheme="majorEastAsia" w:hAnsiTheme="majorEastAsia" w:hint="eastAsia"/>
          <w:bCs/>
        </w:rPr>
        <w:t>el:03-3875-8071 Mail:info@jikosoren.jp</w:t>
      </w:r>
    </w:p>
    <w:sectPr w:rsidR="00844C4A" w:rsidRPr="00844C4A" w:rsidSect="009330D7">
      <w:footerReference w:type="even" r:id="rId8"/>
      <w:footerReference w:type="default" r:id="rId9"/>
      <w:type w:val="continuous"/>
      <w:pgSz w:w="11907" w:h="16840" w:code="9"/>
      <w:pgMar w:top="1701" w:right="1418" w:bottom="1701" w:left="1418" w:header="851" w:footer="1021" w:gutter="0"/>
      <w:pgNumType w:start="1"/>
      <w:cols w:space="425"/>
      <w:docGrid w:type="lines" w:linePitch="340" w:charSpace="48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ED" w:rsidRDefault="00543EED">
      <w:r>
        <w:separator/>
      </w:r>
    </w:p>
  </w:endnote>
  <w:endnote w:type="continuationSeparator" w:id="0">
    <w:p w:rsidR="00543EED" w:rsidRDefault="0054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ED" w:rsidRDefault="00543EED" w:rsidP="00500E97">
    <w:pPr>
      <w:pStyle w:val="a4"/>
      <w:autoSpaceDE w:val="0"/>
      <w:autoSpaceDN w:val="0"/>
    </w:pPr>
    <w:r w:rsidRPr="00500E97">
      <w:rPr>
        <w:sz w:val="20"/>
        <w:szCs w:val="20"/>
      </w:rPr>
      <w:fldChar w:fldCharType="begin"/>
    </w:r>
    <w:r w:rsidRPr="00500E97">
      <w:rPr>
        <w:sz w:val="20"/>
        <w:szCs w:val="20"/>
      </w:rPr>
      <w:instrText>PAGE   \* MERGEFORMAT</w:instrText>
    </w:r>
    <w:r w:rsidRPr="00500E97">
      <w:rPr>
        <w:sz w:val="20"/>
        <w:szCs w:val="20"/>
      </w:rPr>
      <w:fldChar w:fldCharType="separate"/>
    </w:r>
    <w:r w:rsidRPr="009330D7">
      <w:rPr>
        <w:rFonts w:asciiTheme="majorEastAsia" w:eastAsiaTheme="majorEastAsia" w:hAnsiTheme="majorEastAsia"/>
        <w:noProof/>
        <w:lang w:val="ja-JP"/>
      </w:rPr>
      <w:t>6</w:t>
    </w:r>
    <w:r w:rsidRPr="00500E97">
      <w:rPr>
        <w:sz w:val="20"/>
        <w:szCs w:val="20"/>
      </w:rPr>
      <w:fldChar w:fldCharType="end"/>
    </w:r>
    <w:r w:rsidRPr="009F034D">
      <w:rPr>
        <w:rFonts w:hint="eastAsia"/>
        <w:sz w:val="20"/>
        <w:szCs w:val="20"/>
      </w:rPr>
      <w:t xml:space="preserve">　自交労働者月報 №4</w:t>
    </w:r>
    <w:r>
      <w:rPr>
        <w:rFonts w:hint="eastAsia"/>
        <w:sz w:val="20"/>
        <w:szCs w:val="20"/>
      </w:rPr>
      <w:t>13</w:t>
    </w:r>
    <w:r w:rsidRPr="009F034D">
      <w:rPr>
        <w:rFonts w:hint="eastAsia"/>
        <w:sz w:val="20"/>
        <w:szCs w:val="20"/>
      </w:rPr>
      <w:t>/201</w:t>
    </w:r>
    <w:r>
      <w:rPr>
        <w:rFonts w:hint="eastAsia"/>
        <w:sz w:val="20"/>
        <w:szCs w:val="20"/>
      </w:rPr>
      <w:t>6</w:t>
    </w:r>
    <w:r w:rsidRPr="009F034D">
      <w:rPr>
        <w:rFonts w:hint="eastAsia"/>
        <w:sz w:val="20"/>
        <w:szCs w:val="20"/>
      </w:rPr>
      <w:t>年</w:t>
    </w:r>
    <w:r>
      <w:rPr>
        <w:rFonts w:hint="eastAsia"/>
        <w:sz w:val="20"/>
        <w:szCs w:val="20"/>
      </w:rPr>
      <w:t>5</w:t>
    </w:r>
    <w:r w:rsidRPr="009F034D">
      <w:rPr>
        <w:rFonts w:hint="eastAsia"/>
        <w:sz w:val="20"/>
        <w:szCs w:val="20"/>
      </w:rPr>
      <w:t>-</w:t>
    </w:r>
    <w:r>
      <w:rPr>
        <w:rFonts w:hint="eastAsia"/>
        <w:sz w:val="20"/>
        <w:szCs w:val="20"/>
      </w:rPr>
      <w:t>6</w:t>
    </w:r>
    <w:r w:rsidRPr="009F034D">
      <w:rPr>
        <w:rFonts w:hint="eastAsia"/>
        <w:sz w:val="20"/>
        <w:szCs w:val="20"/>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EED" w:rsidRDefault="00543EED" w:rsidP="009330D7">
    <w:pPr>
      <w:pStyle w:val="a4"/>
      <w:autoSpaceDE w:val="0"/>
      <w:autoSpaceDN w:val="0"/>
      <w:jc w:val="center"/>
    </w:pPr>
    <w:r w:rsidRPr="009F034D">
      <w:rPr>
        <w:rFonts w:asciiTheme="majorEastAsia" w:eastAsiaTheme="majorEastAsia" w:hAnsiTheme="majorEastAsia"/>
      </w:rPr>
      <w:fldChar w:fldCharType="begin"/>
    </w:r>
    <w:r w:rsidRPr="009F034D">
      <w:rPr>
        <w:rFonts w:asciiTheme="majorEastAsia" w:eastAsiaTheme="majorEastAsia" w:hAnsiTheme="majorEastAsia"/>
      </w:rPr>
      <w:instrText>PAGE   \* MERGEFORMAT</w:instrText>
    </w:r>
    <w:r w:rsidRPr="009F034D">
      <w:rPr>
        <w:rFonts w:asciiTheme="majorEastAsia" w:eastAsiaTheme="majorEastAsia" w:hAnsiTheme="majorEastAsia"/>
      </w:rPr>
      <w:fldChar w:fldCharType="separate"/>
    </w:r>
    <w:r w:rsidR="00887FD1" w:rsidRPr="00887FD1">
      <w:rPr>
        <w:rFonts w:asciiTheme="majorEastAsia" w:eastAsiaTheme="majorEastAsia" w:hAnsiTheme="majorEastAsia"/>
        <w:noProof/>
        <w:lang w:val="ja-JP"/>
      </w:rPr>
      <w:t>8</w:t>
    </w:r>
    <w:r w:rsidRPr="009F034D">
      <w:rPr>
        <w:rFonts w:asciiTheme="majorEastAsia" w:eastAsiaTheme="majorEastAsia" w:hAnsi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ED" w:rsidRDefault="00543EED">
      <w:r>
        <w:separator/>
      </w:r>
    </w:p>
  </w:footnote>
  <w:footnote w:type="continuationSeparator" w:id="0">
    <w:p w:rsidR="00543EED" w:rsidRDefault="00543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77"/>
  <w:drawingGridVerticalSpacing w:val="17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50"/>
    <w:rsid w:val="0000198B"/>
    <w:rsid w:val="000022EB"/>
    <w:rsid w:val="0000267F"/>
    <w:rsid w:val="00002944"/>
    <w:rsid w:val="00002E67"/>
    <w:rsid w:val="000031CF"/>
    <w:rsid w:val="000038AD"/>
    <w:rsid w:val="00004605"/>
    <w:rsid w:val="00004CF4"/>
    <w:rsid w:val="00005E73"/>
    <w:rsid w:val="000074A1"/>
    <w:rsid w:val="00007A44"/>
    <w:rsid w:val="00007D66"/>
    <w:rsid w:val="000100C1"/>
    <w:rsid w:val="00010A5A"/>
    <w:rsid w:val="00011198"/>
    <w:rsid w:val="0001172E"/>
    <w:rsid w:val="0001198A"/>
    <w:rsid w:val="00011B7B"/>
    <w:rsid w:val="00011BE9"/>
    <w:rsid w:val="00011FCA"/>
    <w:rsid w:val="000120A0"/>
    <w:rsid w:val="000132A4"/>
    <w:rsid w:val="00013658"/>
    <w:rsid w:val="00013853"/>
    <w:rsid w:val="0001429C"/>
    <w:rsid w:val="0001482C"/>
    <w:rsid w:val="00014B58"/>
    <w:rsid w:val="00015432"/>
    <w:rsid w:val="000157B8"/>
    <w:rsid w:val="000157E3"/>
    <w:rsid w:val="00015CEB"/>
    <w:rsid w:val="00015E14"/>
    <w:rsid w:val="000166A3"/>
    <w:rsid w:val="00016890"/>
    <w:rsid w:val="00016AA9"/>
    <w:rsid w:val="00016C7D"/>
    <w:rsid w:val="0001773B"/>
    <w:rsid w:val="0002169E"/>
    <w:rsid w:val="000218F2"/>
    <w:rsid w:val="000226BB"/>
    <w:rsid w:val="00022B0D"/>
    <w:rsid w:val="0002348A"/>
    <w:rsid w:val="0002367F"/>
    <w:rsid w:val="00024437"/>
    <w:rsid w:val="00024DFC"/>
    <w:rsid w:val="00026662"/>
    <w:rsid w:val="00026DFB"/>
    <w:rsid w:val="0002780D"/>
    <w:rsid w:val="00027E33"/>
    <w:rsid w:val="00030E09"/>
    <w:rsid w:val="00030E64"/>
    <w:rsid w:val="00030EA8"/>
    <w:rsid w:val="00030F9A"/>
    <w:rsid w:val="0003120D"/>
    <w:rsid w:val="000317B0"/>
    <w:rsid w:val="00031913"/>
    <w:rsid w:val="0003199E"/>
    <w:rsid w:val="00032253"/>
    <w:rsid w:val="0003249B"/>
    <w:rsid w:val="00032936"/>
    <w:rsid w:val="00032A80"/>
    <w:rsid w:val="00032F59"/>
    <w:rsid w:val="00033065"/>
    <w:rsid w:val="000336CA"/>
    <w:rsid w:val="00033D90"/>
    <w:rsid w:val="000343DA"/>
    <w:rsid w:val="0003577B"/>
    <w:rsid w:val="00036688"/>
    <w:rsid w:val="00036FC2"/>
    <w:rsid w:val="000403C4"/>
    <w:rsid w:val="00040BF6"/>
    <w:rsid w:val="00041924"/>
    <w:rsid w:val="0004238D"/>
    <w:rsid w:val="000426A9"/>
    <w:rsid w:val="00043D09"/>
    <w:rsid w:val="000443FA"/>
    <w:rsid w:val="00044733"/>
    <w:rsid w:val="000448E0"/>
    <w:rsid w:val="00044F4E"/>
    <w:rsid w:val="000473F7"/>
    <w:rsid w:val="000501D8"/>
    <w:rsid w:val="00051B38"/>
    <w:rsid w:val="00051F01"/>
    <w:rsid w:val="00052068"/>
    <w:rsid w:val="000526C5"/>
    <w:rsid w:val="00053048"/>
    <w:rsid w:val="00054093"/>
    <w:rsid w:val="00054617"/>
    <w:rsid w:val="00055110"/>
    <w:rsid w:val="00055304"/>
    <w:rsid w:val="000559C8"/>
    <w:rsid w:val="00055B2C"/>
    <w:rsid w:val="000566D5"/>
    <w:rsid w:val="00060DCC"/>
    <w:rsid w:val="00060EC3"/>
    <w:rsid w:val="00061271"/>
    <w:rsid w:val="000618F0"/>
    <w:rsid w:val="00062333"/>
    <w:rsid w:val="000643D2"/>
    <w:rsid w:val="00065988"/>
    <w:rsid w:val="00065E90"/>
    <w:rsid w:val="00066376"/>
    <w:rsid w:val="000663DC"/>
    <w:rsid w:val="00066ECA"/>
    <w:rsid w:val="000672BE"/>
    <w:rsid w:val="0006768C"/>
    <w:rsid w:val="00067F12"/>
    <w:rsid w:val="00070118"/>
    <w:rsid w:val="00070760"/>
    <w:rsid w:val="00070BB2"/>
    <w:rsid w:val="00071D70"/>
    <w:rsid w:val="00071F17"/>
    <w:rsid w:val="000723F2"/>
    <w:rsid w:val="0007463C"/>
    <w:rsid w:val="00074CE9"/>
    <w:rsid w:val="000754B1"/>
    <w:rsid w:val="00075670"/>
    <w:rsid w:val="000759BE"/>
    <w:rsid w:val="00076072"/>
    <w:rsid w:val="00077568"/>
    <w:rsid w:val="00080BC1"/>
    <w:rsid w:val="00081677"/>
    <w:rsid w:val="000817E9"/>
    <w:rsid w:val="00082448"/>
    <w:rsid w:val="00082A17"/>
    <w:rsid w:val="00083421"/>
    <w:rsid w:val="00083EE3"/>
    <w:rsid w:val="000840D6"/>
    <w:rsid w:val="000863A5"/>
    <w:rsid w:val="00086A86"/>
    <w:rsid w:val="000903EC"/>
    <w:rsid w:val="000906AC"/>
    <w:rsid w:val="0009225E"/>
    <w:rsid w:val="00092FDB"/>
    <w:rsid w:val="0009318A"/>
    <w:rsid w:val="00095AE3"/>
    <w:rsid w:val="0009672F"/>
    <w:rsid w:val="00096E5F"/>
    <w:rsid w:val="00096F85"/>
    <w:rsid w:val="00097121"/>
    <w:rsid w:val="000A00E0"/>
    <w:rsid w:val="000A04B1"/>
    <w:rsid w:val="000A055E"/>
    <w:rsid w:val="000A0690"/>
    <w:rsid w:val="000A0AB4"/>
    <w:rsid w:val="000A0AE4"/>
    <w:rsid w:val="000A12A2"/>
    <w:rsid w:val="000A164D"/>
    <w:rsid w:val="000A20E5"/>
    <w:rsid w:val="000A27D7"/>
    <w:rsid w:val="000A2B60"/>
    <w:rsid w:val="000A309B"/>
    <w:rsid w:val="000A36EE"/>
    <w:rsid w:val="000A391D"/>
    <w:rsid w:val="000A3A4E"/>
    <w:rsid w:val="000A45CB"/>
    <w:rsid w:val="000A47A9"/>
    <w:rsid w:val="000A4A3A"/>
    <w:rsid w:val="000A4DC0"/>
    <w:rsid w:val="000A54EC"/>
    <w:rsid w:val="000A55FD"/>
    <w:rsid w:val="000A6901"/>
    <w:rsid w:val="000A6A07"/>
    <w:rsid w:val="000A6B01"/>
    <w:rsid w:val="000A731E"/>
    <w:rsid w:val="000A7A7A"/>
    <w:rsid w:val="000A7E18"/>
    <w:rsid w:val="000B0150"/>
    <w:rsid w:val="000B0684"/>
    <w:rsid w:val="000B1E20"/>
    <w:rsid w:val="000B3687"/>
    <w:rsid w:val="000B3C3B"/>
    <w:rsid w:val="000B3C73"/>
    <w:rsid w:val="000B44DF"/>
    <w:rsid w:val="000B4954"/>
    <w:rsid w:val="000B4D6F"/>
    <w:rsid w:val="000B5D14"/>
    <w:rsid w:val="000B6611"/>
    <w:rsid w:val="000B6A99"/>
    <w:rsid w:val="000B708C"/>
    <w:rsid w:val="000C049A"/>
    <w:rsid w:val="000C0A42"/>
    <w:rsid w:val="000C0A47"/>
    <w:rsid w:val="000C1D07"/>
    <w:rsid w:val="000C2777"/>
    <w:rsid w:val="000C2D5A"/>
    <w:rsid w:val="000C3A08"/>
    <w:rsid w:val="000C3C99"/>
    <w:rsid w:val="000C3DB4"/>
    <w:rsid w:val="000C3DCB"/>
    <w:rsid w:val="000C709A"/>
    <w:rsid w:val="000D0297"/>
    <w:rsid w:val="000D07D8"/>
    <w:rsid w:val="000D16BB"/>
    <w:rsid w:val="000D17F5"/>
    <w:rsid w:val="000D1FAE"/>
    <w:rsid w:val="000D2955"/>
    <w:rsid w:val="000D2982"/>
    <w:rsid w:val="000D3DD7"/>
    <w:rsid w:val="000D46C9"/>
    <w:rsid w:val="000D4742"/>
    <w:rsid w:val="000D5D95"/>
    <w:rsid w:val="000D6419"/>
    <w:rsid w:val="000D764C"/>
    <w:rsid w:val="000D7BA9"/>
    <w:rsid w:val="000D7C55"/>
    <w:rsid w:val="000E06E1"/>
    <w:rsid w:val="000E08F9"/>
    <w:rsid w:val="000E1164"/>
    <w:rsid w:val="000E168D"/>
    <w:rsid w:val="000E19B5"/>
    <w:rsid w:val="000E24D2"/>
    <w:rsid w:val="000E280F"/>
    <w:rsid w:val="000E2883"/>
    <w:rsid w:val="000E2996"/>
    <w:rsid w:val="000E3176"/>
    <w:rsid w:val="000E3603"/>
    <w:rsid w:val="000E4804"/>
    <w:rsid w:val="000E5524"/>
    <w:rsid w:val="000E5A3B"/>
    <w:rsid w:val="000E5F77"/>
    <w:rsid w:val="000E68ED"/>
    <w:rsid w:val="000F129C"/>
    <w:rsid w:val="000F28F3"/>
    <w:rsid w:val="000F2DE8"/>
    <w:rsid w:val="000F3ED1"/>
    <w:rsid w:val="000F4F6B"/>
    <w:rsid w:val="000F5616"/>
    <w:rsid w:val="000F604F"/>
    <w:rsid w:val="000F688B"/>
    <w:rsid w:val="000F6BCD"/>
    <w:rsid w:val="000F6BD9"/>
    <w:rsid w:val="000F750C"/>
    <w:rsid w:val="00100187"/>
    <w:rsid w:val="00100BDC"/>
    <w:rsid w:val="00100C04"/>
    <w:rsid w:val="00101747"/>
    <w:rsid w:val="001017C8"/>
    <w:rsid w:val="00101875"/>
    <w:rsid w:val="00101E8C"/>
    <w:rsid w:val="0010210E"/>
    <w:rsid w:val="001032F6"/>
    <w:rsid w:val="001034A1"/>
    <w:rsid w:val="00103629"/>
    <w:rsid w:val="00103E7D"/>
    <w:rsid w:val="001044DF"/>
    <w:rsid w:val="001045A3"/>
    <w:rsid w:val="001050B4"/>
    <w:rsid w:val="00105631"/>
    <w:rsid w:val="0010591C"/>
    <w:rsid w:val="0010648A"/>
    <w:rsid w:val="0010694E"/>
    <w:rsid w:val="001075FF"/>
    <w:rsid w:val="00107DF3"/>
    <w:rsid w:val="00111BE6"/>
    <w:rsid w:val="001123EE"/>
    <w:rsid w:val="00112A3E"/>
    <w:rsid w:val="00112B50"/>
    <w:rsid w:val="00112DBB"/>
    <w:rsid w:val="001130A4"/>
    <w:rsid w:val="00113437"/>
    <w:rsid w:val="00113E48"/>
    <w:rsid w:val="001154D8"/>
    <w:rsid w:val="00115733"/>
    <w:rsid w:val="00115CB9"/>
    <w:rsid w:val="00115E1C"/>
    <w:rsid w:val="0011646E"/>
    <w:rsid w:val="001167A7"/>
    <w:rsid w:val="00116FA6"/>
    <w:rsid w:val="0011711D"/>
    <w:rsid w:val="00117314"/>
    <w:rsid w:val="001176E7"/>
    <w:rsid w:val="001178C2"/>
    <w:rsid w:val="00117B5C"/>
    <w:rsid w:val="00120391"/>
    <w:rsid w:val="00120854"/>
    <w:rsid w:val="00120B97"/>
    <w:rsid w:val="00121013"/>
    <w:rsid w:val="0012133C"/>
    <w:rsid w:val="00121B65"/>
    <w:rsid w:val="00123429"/>
    <w:rsid w:val="00124055"/>
    <w:rsid w:val="0012502C"/>
    <w:rsid w:val="001255EC"/>
    <w:rsid w:val="00125933"/>
    <w:rsid w:val="00127983"/>
    <w:rsid w:val="0013013F"/>
    <w:rsid w:val="001301B6"/>
    <w:rsid w:val="00130D2D"/>
    <w:rsid w:val="00130D34"/>
    <w:rsid w:val="00130EA6"/>
    <w:rsid w:val="0013219C"/>
    <w:rsid w:val="001323AF"/>
    <w:rsid w:val="001324F8"/>
    <w:rsid w:val="001336B6"/>
    <w:rsid w:val="00133D44"/>
    <w:rsid w:val="00133F46"/>
    <w:rsid w:val="00133FA4"/>
    <w:rsid w:val="00134B56"/>
    <w:rsid w:val="00136696"/>
    <w:rsid w:val="00137259"/>
    <w:rsid w:val="00141EE8"/>
    <w:rsid w:val="00142493"/>
    <w:rsid w:val="00142658"/>
    <w:rsid w:val="001429A3"/>
    <w:rsid w:val="00143008"/>
    <w:rsid w:val="0014321D"/>
    <w:rsid w:val="001432ED"/>
    <w:rsid w:val="00143624"/>
    <w:rsid w:val="001441E0"/>
    <w:rsid w:val="001443A5"/>
    <w:rsid w:val="001448F7"/>
    <w:rsid w:val="00144A96"/>
    <w:rsid w:val="00145592"/>
    <w:rsid w:val="00146580"/>
    <w:rsid w:val="00146FF0"/>
    <w:rsid w:val="001474B3"/>
    <w:rsid w:val="0014770B"/>
    <w:rsid w:val="001479CC"/>
    <w:rsid w:val="00150C5C"/>
    <w:rsid w:val="00151886"/>
    <w:rsid w:val="00151889"/>
    <w:rsid w:val="001533D0"/>
    <w:rsid w:val="0015357C"/>
    <w:rsid w:val="0015392F"/>
    <w:rsid w:val="00153FEA"/>
    <w:rsid w:val="001548FD"/>
    <w:rsid w:val="001559B6"/>
    <w:rsid w:val="00155A3F"/>
    <w:rsid w:val="00155B55"/>
    <w:rsid w:val="00156312"/>
    <w:rsid w:val="0015639C"/>
    <w:rsid w:val="00156ACD"/>
    <w:rsid w:val="00156B15"/>
    <w:rsid w:val="00156E94"/>
    <w:rsid w:val="0015704C"/>
    <w:rsid w:val="00157162"/>
    <w:rsid w:val="0015795D"/>
    <w:rsid w:val="00160740"/>
    <w:rsid w:val="00160776"/>
    <w:rsid w:val="001608A8"/>
    <w:rsid w:val="001609FE"/>
    <w:rsid w:val="00161094"/>
    <w:rsid w:val="0016134A"/>
    <w:rsid w:val="00161D37"/>
    <w:rsid w:val="00161F6D"/>
    <w:rsid w:val="00162274"/>
    <w:rsid w:val="00162D9C"/>
    <w:rsid w:val="00162F0B"/>
    <w:rsid w:val="001631B1"/>
    <w:rsid w:val="00163924"/>
    <w:rsid w:val="00164431"/>
    <w:rsid w:val="001647E3"/>
    <w:rsid w:val="00164EF1"/>
    <w:rsid w:val="00165239"/>
    <w:rsid w:val="001653EB"/>
    <w:rsid w:val="00165F7F"/>
    <w:rsid w:val="0016641E"/>
    <w:rsid w:val="001664D4"/>
    <w:rsid w:val="00166D91"/>
    <w:rsid w:val="001675A8"/>
    <w:rsid w:val="00167DA4"/>
    <w:rsid w:val="00170E2F"/>
    <w:rsid w:val="001714EC"/>
    <w:rsid w:val="00171680"/>
    <w:rsid w:val="0017193B"/>
    <w:rsid w:val="0017231E"/>
    <w:rsid w:val="001728A9"/>
    <w:rsid w:val="001728CE"/>
    <w:rsid w:val="00174BF2"/>
    <w:rsid w:val="001750CA"/>
    <w:rsid w:val="001758C7"/>
    <w:rsid w:val="00175B92"/>
    <w:rsid w:val="00180E2A"/>
    <w:rsid w:val="001834C5"/>
    <w:rsid w:val="00183543"/>
    <w:rsid w:val="00183A1A"/>
    <w:rsid w:val="001847BB"/>
    <w:rsid w:val="001849B2"/>
    <w:rsid w:val="00184A9F"/>
    <w:rsid w:val="00184C3B"/>
    <w:rsid w:val="00184F2A"/>
    <w:rsid w:val="00184F55"/>
    <w:rsid w:val="00184FDE"/>
    <w:rsid w:val="0018533D"/>
    <w:rsid w:val="00186F32"/>
    <w:rsid w:val="001879AE"/>
    <w:rsid w:val="00190015"/>
    <w:rsid w:val="0019067B"/>
    <w:rsid w:val="0019098D"/>
    <w:rsid w:val="00190F6D"/>
    <w:rsid w:val="001914D8"/>
    <w:rsid w:val="00191A03"/>
    <w:rsid w:val="001920DA"/>
    <w:rsid w:val="0019305D"/>
    <w:rsid w:val="001932C7"/>
    <w:rsid w:val="0019331C"/>
    <w:rsid w:val="00193E96"/>
    <w:rsid w:val="001949A7"/>
    <w:rsid w:val="00194CC0"/>
    <w:rsid w:val="001951BE"/>
    <w:rsid w:val="00195296"/>
    <w:rsid w:val="00195887"/>
    <w:rsid w:val="00196721"/>
    <w:rsid w:val="001973B8"/>
    <w:rsid w:val="00197669"/>
    <w:rsid w:val="00197DA7"/>
    <w:rsid w:val="001A3B58"/>
    <w:rsid w:val="001A4064"/>
    <w:rsid w:val="001A45ED"/>
    <w:rsid w:val="001A4632"/>
    <w:rsid w:val="001A4A91"/>
    <w:rsid w:val="001A657D"/>
    <w:rsid w:val="001A6BF1"/>
    <w:rsid w:val="001A792C"/>
    <w:rsid w:val="001A7AB6"/>
    <w:rsid w:val="001B0A4C"/>
    <w:rsid w:val="001B0A7C"/>
    <w:rsid w:val="001B0F58"/>
    <w:rsid w:val="001B1370"/>
    <w:rsid w:val="001B1A5E"/>
    <w:rsid w:val="001B29C8"/>
    <w:rsid w:val="001B34E9"/>
    <w:rsid w:val="001B455C"/>
    <w:rsid w:val="001B4EA3"/>
    <w:rsid w:val="001B58B9"/>
    <w:rsid w:val="001B5C77"/>
    <w:rsid w:val="001B5E5F"/>
    <w:rsid w:val="001B6066"/>
    <w:rsid w:val="001B6E82"/>
    <w:rsid w:val="001B7577"/>
    <w:rsid w:val="001B7E7A"/>
    <w:rsid w:val="001C072E"/>
    <w:rsid w:val="001C0F1F"/>
    <w:rsid w:val="001C143B"/>
    <w:rsid w:val="001C18F6"/>
    <w:rsid w:val="001C192F"/>
    <w:rsid w:val="001C20D4"/>
    <w:rsid w:val="001C248E"/>
    <w:rsid w:val="001C298B"/>
    <w:rsid w:val="001C2C7E"/>
    <w:rsid w:val="001C34D8"/>
    <w:rsid w:val="001C3771"/>
    <w:rsid w:val="001C41DF"/>
    <w:rsid w:val="001C695D"/>
    <w:rsid w:val="001C6D24"/>
    <w:rsid w:val="001D1180"/>
    <w:rsid w:val="001D134E"/>
    <w:rsid w:val="001D169B"/>
    <w:rsid w:val="001D1B0A"/>
    <w:rsid w:val="001D1DD1"/>
    <w:rsid w:val="001D223B"/>
    <w:rsid w:val="001D2262"/>
    <w:rsid w:val="001D24C0"/>
    <w:rsid w:val="001D26BC"/>
    <w:rsid w:val="001D2A61"/>
    <w:rsid w:val="001D3249"/>
    <w:rsid w:val="001D34F7"/>
    <w:rsid w:val="001D36AD"/>
    <w:rsid w:val="001D3898"/>
    <w:rsid w:val="001D3B60"/>
    <w:rsid w:val="001D4465"/>
    <w:rsid w:val="001D45C7"/>
    <w:rsid w:val="001D48C4"/>
    <w:rsid w:val="001D5055"/>
    <w:rsid w:val="001D54E4"/>
    <w:rsid w:val="001D5B1C"/>
    <w:rsid w:val="001D5BCA"/>
    <w:rsid w:val="001D5E3E"/>
    <w:rsid w:val="001D6545"/>
    <w:rsid w:val="001D66CA"/>
    <w:rsid w:val="001D6DC7"/>
    <w:rsid w:val="001D7402"/>
    <w:rsid w:val="001D760B"/>
    <w:rsid w:val="001D76D1"/>
    <w:rsid w:val="001E0630"/>
    <w:rsid w:val="001E07C0"/>
    <w:rsid w:val="001E0AC5"/>
    <w:rsid w:val="001E1ACD"/>
    <w:rsid w:val="001E1C7C"/>
    <w:rsid w:val="001E1DB9"/>
    <w:rsid w:val="001E210F"/>
    <w:rsid w:val="001E2636"/>
    <w:rsid w:val="001E281A"/>
    <w:rsid w:val="001E29DB"/>
    <w:rsid w:val="001E35F9"/>
    <w:rsid w:val="001E3D2C"/>
    <w:rsid w:val="001E43A8"/>
    <w:rsid w:val="001E48FD"/>
    <w:rsid w:val="001E50A1"/>
    <w:rsid w:val="001E5608"/>
    <w:rsid w:val="001E6A91"/>
    <w:rsid w:val="001F00ED"/>
    <w:rsid w:val="001F064D"/>
    <w:rsid w:val="001F0823"/>
    <w:rsid w:val="001F13D3"/>
    <w:rsid w:val="001F1758"/>
    <w:rsid w:val="001F1D2A"/>
    <w:rsid w:val="001F2F4A"/>
    <w:rsid w:val="001F3AF3"/>
    <w:rsid w:val="001F4480"/>
    <w:rsid w:val="001F4552"/>
    <w:rsid w:val="001F4945"/>
    <w:rsid w:val="001F4EAE"/>
    <w:rsid w:val="001F5074"/>
    <w:rsid w:val="001F56F4"/>
    <w:rsid w:val="001F5760"/>
    <w:rsid w:val="001F5C70"/>
    <w:rsid w:val="001F5FCE"/>
    <w:rsid w:val="001F7538"/>
    <w:rsid w:val="001F75E2"/>
    <w:rsid w:val="002001AF"/>
    <w:rsid w:val="00200AA1"/>
    <w:rsid w:val="00200E79"/>
    <w:rsid w:val="00201199"/>
    <w:rsid w:val="0020197E"/>
    <w:rsid w:val="0020203F"/>
    <w:rsid w:val="002022C1"/>
    <w:rsid w:val="00202831"/>
    <w:rsid w:val="00202994"/>
    <w:rsid w:val="00202CA0"/>
    <w:rsid w:val="00202D5C"/>
    <w:rsid w:val="00203E43"/>
    <w:rsid w:val="0020420E"/>
    <w:rsid w:val="00204BC5"/>
    <w:rsid w:val="00204CEE"/>
    <w:rsid w:val="00205BE5"/>
    <w:rsid w:val="00205F88"/>
    <w:rsid w:val="00205FCD"/>
    <w:rsid w:val="00206C4C"/>
    <w:rsid w:val="00206CD7"/>
    <w:rsid w:val="0021055B"/>
    <w:rsid w:val="002106F6"/>
    <w:rsid w:val="00210A0A"/>
    <w:rsid w:val="00210DDF"/>
    <w:rsid w:val="00212809"/>
    <w:rsid w:val="002133EE"/>
    <w:rsid w:val="00213601"/>
    <w:rsid w:val="00214E3E"/>
    <w:rsid w:val="0021515E"/>
    <w:rsid w:val="002151CF"/>
    <w:rsid w:val="00215447"/>
    <w:rsid w:val="00215C73"/>
    <w:rsid w:val="00215D5B"/>
    <w:rsid w:val="00216C47"/>
    <w:rsid w:val="0021777E"/>
    <w:rsid w:val="00217B81"/>
    <w:rsid w:val="00217CD2"/>
    <w:rsid w:val="00217E58"/>
    <w:rsid w:val="00220254"/>
    <w:rsid w:val="002213EC"/>
    <w:rsid w:val="0022166C"/>
    <w:rsid w:val="002218B4"/>
    <w:rsid w:val="002220B7"/>
    <w:rsid w:val="00222559"/>
    <w:rsid w:val="00222D44"/>
    <w:rsid w:val="00224B5D"/>
    <w:rsid w:val="00225057"/>
    <w:rsid w:val="00225685"/>
    <w:rsid w:val="002270E6"/>
    <w:rsid w:val="002272D0"/>
    <w:rsid w:val="0022754B"/>
    <w:rsid w:val="002275C5"/>
    <w:rsid w:val="002279CE"/>
    <w:rsid w:val="00227A49"/>
    <w:rsid w:val="00227D0F"/>
    <w:rsid w:val="0023050A"/>
    <w:rsid w:val="00230A26"/>
    <w:rsid w:val="00230B4E"/>
    <w:rsid w:val="00231349"/>
    <w:rsid w:val="002323EB"/>
    <w:rsid w:val="0023245D"/>
    <w:rsid w:val="0023257E"/>
    <w:rsid w:val="002326F4"/>
    <w:rsid w:val="00232B86"/>
    <w:rsid w:val="00232E26"/>
    <w:rsid w:val="0023322F"/>
    <w:rsid w:val="00233698"/>
    <w:rsid w:val="00233A47"/>
    <w:rsid w:val="00234417"/>
    <w:rsid w:val="002344DA"/>
    <w:rsid w:val="00235920"/>
    <w:rsid w:val="002368D7"/>
    <w:rsid w:val="00237225"/>
    <w:rsid w:val="00237772"/>
    <w:rsid w:val="0023792E"/>
    <w:rsid w:val="002379B1"/>
    <w:rsid w:val="00237B66"/>
    <w:rsid w:val="002401C5"/>
    <w:rsid w:val="00240C32"/>
    <w:rsid w:val="00240C45"/>
    <w:rsid w:val="0024101F"/>
    <w:rsid w:val="002411B0"/>
    <w:rsid w:val="00242355"/>
    <w:rsid w:val="00242485"/>
    <w:rsid w:val="00242497"/>
    <w:rsid w:val="00242596"/>
    <w:rsid w:val="0024294C"/>
    <w:rsid w:val="00244A91"/>
    <w:rsid w:val="00245367"/>
    <w:rsid w:val="00245424"/>
    <w:rsid w:val="00245B55"/>
    <w:rsid w:val="00246861"/>
    <w:rsid w:val="00246BF6"/>
    <w:rsid w:val="00246E5E"/>
    <w:rsid w:val="00247735"/>
    <w:rsid w:val="00247CB8"/>
    <w:rsid w:val="00247D67"/>
    <w:rsid w:val="00247E5B"/>
    <w:rsid w:val="00247EDD"/>
    <w:rsid w:val="00250674"/>
    <w:rsid w:val="002512CE"/>
    <w:rsid w:val="002514A5"/>
    <w:rsid w:val="002519AA"/>
    <w:rsid w:val="002529E4"/>
    <w:rsid w:val="00252B2D"/>
    <w:rsid w:val="002538F1"/>
    <w:rsid w:val="002549CE"/>
    <w:rsid w:val="002557F8"/>
    <w:rsid w:val="00255909"/>
    <w:rsid w:val="00255E91"/>
    <w:rsid w:val="00255EDE"/>
    <w:rsid w:val="00256A15"/>
    <w:rsid w:val="00256FD4"/>
    <w:rsid w:val="00257104"/>
    <w:rsid w:val="00260514"/>
    <w:rsid w:val="0026053E"/>
    <w:rsid w:val="002625FC"/>
    <w:rsid w:val="00262C94"/>
    <w:rsid w:val="00266619"/>
    <w:rsid w:val="00266803"/>
    <w:rsid w:val="00266CE2"/>
    <w:rsid w:val="00267C72"/>
    <w:rsid w:val="00270245"/>
    <w:rsid w:val="00270A54"/>
    <w:rsid w:val="00270F37"/>
    <w:rsid w:val="00271247"/>
    <w:rsid w:val="0027226F"/>
    <w:rsid w:val="00272F96"/>
    <w:rsid w:val="002730FA"/>
    <w:rsid w:val="00273303"/>
    <w:rsid w:val="0027400F"/>
    <w:rsid w:val="0027490D"/>
    <w:rsid w:val="00274DAA"/>
    <w:rsid w:val="00275012"/>
    <w:rsid w:val="002751B7"/>
    <w:rsid w:val="00276EEB"/>
    <w:rsid w:val="002774AF"/>
    <w:rsid w:val="00277595"/>
    <w:rsid w:val="002807C7"/>
    <w:rsid w:val="002808F9"/>
    <w:rsid w:val="00281066"/>
    <w:rsid w:val="0028140E"/>
    <w:rsid w:val="00281743"/>
    <w:rsid w:val="00282EB6"/>
    <w:rsid w:val="00283063"/>
    <w:rsid w:val="00284698"/>
    <w:rsid w:val="00284D50"/>
    <w:rsid w:val="00285540"/>
    <w:rsid w:val="002856AF"/>
    <w:rsid w:val="00285808"/>
    <w:rsid w:val="00286657"/>
    <w:rsid w:val="00286747"/>
    <w:rsid w:val="00286CA7"/>
    <w:rsid w:val="00287AAF"/>
    <w:rsid w:val="0029172B"/>
    <w:rsid w:val="002928C9"/>
    <w:rsid w:val="00292918"/>
    <w:rsid w:val="00292A74"/>
    <w:rsid w:val="00292CB8"/>
    <w:rsid w:val="00294975"/>
    <w:rsid w:val="00296191"/>
    <w:rsid w:val="00296256"/>
    <w:rsid w:val="00296478"/>
    <w:rsid w:val="00296B87"/>
    <w:rsid w:val="00296DF2"/>
    <w:rsid w:val="002977CE"/>
    <w:rsid w:val="002A0CC6"/>
    <w:rsid w:val="002A13B2"/>
    <w:rsid w:val="002A1C91"/>
    <w:rsid w:val="002A1EEE"/>
    <w:rsid w:val="002A2861"/>
    <w:rsid w:val="002A2F06"/>
    <w:rsid w:val="002A31C9"/>
    <w:rsid w:val="002A3DD3"/>
    <w:rsid w:val="002A4791"/>
    <w:rsid w:val="002A4EF4"/>
    <w:rsid w:val="002A5D2A"/>
    <w:rsid w:val="002A7E5A"/>
    <w:rsid w:val="002B04D9"/>
    <w:rsid w:val="002B0CB3"/>
    <w:rsid w:val="002B14D8"/>
    <w:rsid w:val="002B1E23"/>
    <w:rsid w:val="002B2EC6"/>
    <w:rsid w:val="002B2EFB"/>
    <w:rsid w:val="002B354A"/>
    <w:rsid w:val="002B3BF7"/>
    <w:rsid w:val="002B3C99"/>
    <w:rsid w:val="002B5136"/>
    <w:rsid w:val="002B56DD"/>
    <w:rsid w:val="002B61E6"/>
    <w:rsid w:val="002B61FF"/>
    <w:rsid w:val="002B6997"/>
    <w:rsid w:val="002B70DD"/>
    <w:rsid w:val="002B7113"/>
    <w:rsid w:val="002B7A2C"/>
    <w:rsid w:val="002C0667"/>
    <w:rsid w:val="002C0BC6"/>
    <w:rsid w:val="002C0E6F"/>
    <w:rsid w:val="002C18D8"/>
    <w:rsid w:val="002C19B0"/>
    <w:rsid w:val="002C1FE9"/>
    <w:rsid w:val="002C202D"/>
    <w:rsid w:val="002C2894"/>
    <w:rsid w:val="002C2AAC"/>
    <w:rsid w:val="002C2C7E"/>
    <w:rsid w:val="002C3078"/>
    <w:rsid w:val="002C3B02"/>
    <w:rsid w:val="002C3E92"/>
    <w:rsid w:val="002C4633"/>
    <w:rsid w:val="002C475C"/>
    <w:rsid w:val="002C48F2"/>
    <w:rsid w:val="002C4B2D"/>
    <w:rsid w:val="002C4C43"/>
    <w:rsid w:val="002C4E52"/>
    <w:rsid w:val="002C54AF"/>
    <w:rsid w:val="002C6255"/>
    <w:rsid w:val="002C626E"/>
    <w:rsid w:val="002C69F7"/>
    <w:rsid w:val="002C6EC0"/>
    <w:rsid w:val="002C6FD3"/>
    <w:rsid w:val="002C732C"/>
    <w:rsid w:val="002C73DD"/>
    <w:rsid w:val="002C777F"/>
    <w:rsid w:val="002C7874"/>
    <w:rsid w:val="002D02C1"/>
    <w:rsid w:val="002D0A3D"/>
    <w:rsid w:val="002D26EB"/>
    <w:rsid w:val="002D28AA"/>
    <w:rsid w:val="002D2A59"/>
    <w:rsid w:val="002D2EFB"/>
    <w:rsid w:val="002D3098"/>
    <w:rsid w:val="002D41BD"/>
    <w:rsid w:val="002D5499"/>
    <w:rsid w:val="002D5BDD"/>
    <w:rsid w:val="002D72D2"/>
    <w:rsid w:val="002D75B4"/>
    <w:rsid w:val="002E0550"/>
    <w:rsid w:val="002E0629"/>
    <w:rsid w:val="002E07CB"/>
    <w:rsid w:val="002E0CDE"/>
    <w:rsid w:val="002E26E3"/>
    <w:rsid w:val="002E2BB8"/>
    <w:rsid w:val="002E3315"/>
    <w:rsid w:val="002E48D2"/>
    <w:rsid w:val="002E52F6"/>
    <w:rsid w:val="002E54F8"/>
    <w:rsid w:val="002E5C95"/>
    <w:rsid w:val="002E6E8F"/>
    <w:rsid w:val="002E70DD"/>
    <w:rsid w:val="002E76BE"/>
    <w:rsid w:val="002E77AE"/>
    <w:rsid w:val="002F1755"/>
    <w:rsid w:val="002F1C59"/>
    <w:rsid w:val="002F2141"/>
    <w:rsid w:val="002F2583"/>
    <w:rsid w:val="002F29B1"/>
    <w:rsid w:val="002F3173"/>
    <w:rsid w:val="002F3968"/>
    <w:rsid w:val="002F3B3E"/>
    <w:rsid w:val="002F3C1F"/>
    <w:rsid w:val="002F51FA"/>
    <w:rsid w:val="002F5778"/>
    <w:rsid w:val="002F64C4"/>
    <w:rsid w:val="002F67AF"/>
    <w:rsid w:val="002F685C"/>
    <w:rsid w:val="002F70C7"/>
    <w:rsid w:val="002F7809"/>
    <w:rsid w:val="00301386"/>
    <w:rsid w:val="0030156D"/>
    <w:rsid w:val="00302C55"/>
    <w:rsid w:val="00302FF2"/>
    <w:rsid w:val="003031E5"/>
    <w:rsid w:val="003037F2"/>
    <w:rsid w:val="00303D47"/>
    <w:rsid w:val="00304368"/>
    <w:rsid w:val="00304BDD"/>
    <w:rsid w:val="00304F5B"/>
    <w:rsid w:val="0030558A"/>
    <w:rsid w:val="00305E98"/>
    <w:rsid w:val="0030698C"/>
    <w:rsid w:val="00306EB1"/>
    <w:rsid w:val="0030725D"/>
    <w:rsid w:val="003073DE"/>
    <w:rsid w:val="00307D3C"/>
    <w:rsid w:val="003100FA"/>
    <w:rsid w:val="00310734"/>
    <w:rsid w:val="00310CCC"/>
    <w:rsid w:val="00310E83"/>
    <w:rsid w:val="00311151"/>
    <w:rsid w:val="00311B9B"/>
    <w:rsid w:val="00311D2F"/>
    <w:rsid w:val="00312082"/>
    <w:rsid w:val="0031253C"/>
    <w:rsid w:val="003136C6"/>
    <w:rsid w:val="0031374B"/>
    <w:rsid w:val="0031377A"/>
    <w:rsid w:val="00313CE9"/>
    <w:rsid w:val="00314418"/>
    <w:rsid w:val="003152BB"/>
    <w:rsid w:val="00315462"/>
    <w:rsid w:val="00315AC2"/>
    <w:rsid w:val="00317024"/>
    <w:rsid w:val="0031767C"/>
    <w:rsid w:val="00317958"/>
    <w:rsid w:val="00317B69"/>
    <w:rsid w:val="003205E0"/>
    <w:rsid w:val="00321CE3"/>
    <w:rsid w:val="00321E38"/>
    <w:rsid w:val="00321EDE"/>
    <w:rsid w:val="003223E5"/>
    <w:rsid w:val="003229AD"/>
    <w:rsid w:val="0032323E"/>
    <w:rsid w:val="003238F6"/>
    <w:rsid w:val="00323CA6"/>
    <w:rsid w:val="003242A2"/>
    <w:rsid w:val="00324378"/>
    <w:rsid w:val="0032457B"/>
    <w:rsid w:val="00325F31"/>
    <w:rsid w:val="00327908"/>
    <w:rsid w:val="00327FEA"/>
    <w:rsid w:val="0033005F"/>
    <w:rsid w:val="00330A75"/>
    <w:rsid w:val="0033101C"/>
    <w:rsid w:val="0033147A"/>
    <w:rsid w:val="00332102"/>
    <w:rsid w:val="00332682"/>
    <w:rsid w:val="00332972"/>
    <w:rsid w:val="00333446"/>
    <w:rsid w:val="003334A5"/>
    <w:rsid w:val="00333A6B"/>
    <w:rsid w:val="0033465E"/>
    <w:rsid w:val="00335239"/>
    <w:rsid w:val="003353BE"/>
    <w:rsid w:val="003368DE"/>
    <w:rsid w:val="0033715E"/>
    <w:rsid w:val="00337E31"/>
    <w:rsid w:val="00340BB0"/>
    <w:rsid w:val="003417A9"/>
    <w:rsid w:val="00341A01"/>
    <w:rsid w:val="00342282"/>
    <w:rsid w:val="00342724"/>
    <w:rsid w:val="00342B10"/>
    <w:rsid w:val="00342EE7"/>
    <w:rsid w:val="00343D08"/>
    <w:rsid w:val="00344E10"/>
    <w:rsid w:val="00344E2D"/>
    <w:rsid w:val="00344EF0"/>
    <w:rsid w:val="003463B9"/>
    <w:rsid w:val="003468F8"/>
    <w:rsid w:val="00346E44"/>
    <w:rsid w:val="00347309"/>
    <w:rsid w:val="00350454"/>
    <w:rsid w:val="00350BE2"/>
    <w:rsid w:val="0035122A"/>
    <w:rsid w:val="00351608"/>
    <w:rsid w:val="00353FB8"/>
    <w:rsid w:val="003544B9"/>
    <w:rsid w:val="00354AEC"/>
    <w:rsid w:val="00354F43"/>
    <w:rsid w:val="00355F14"/>
    <w:rsid w:val="00356941"/>
    <w:rsid w:val="00357CD1"/>
    <w:rsid w:val="00360031"/>
    <w:rsid w:val="00360A40"/>
    <w:rsid w:val="00360B2A"/>
    <w:rsid w:val="00360C97"/>
    <w:rsid w:val="00361C51"/>
    <w:rsid w:val="00362EDE"/>
    <w:rsid w:val="00364D87"/>
    <w:rsid w:val="00364FB5"/>
    <w:rsid w:val="003654E8"/>
    <w:rsid w:val="00365E0E"/>
    <w:rsid w:val="0036646B"/>
    <w:rsid w:val="0036736C"/>
    <w:rsid w:val="003721E9"/>
    <w:rsid w:val="0037291C"/>
    <w:rsid w:val="00372C52"/>
    <w:rsid w:val="003738B7"/>
    <w:rsid w:val="00373AD4"/>
    <w:rsid w:val="0037406A"/>
    <w:rsid w:val="003741B4"/>
    <w:rsid w:val="00375140"/>
    <w:rsid w:val="00375473"/>
    <w:rsid w:val="00375CDA"/>
    <w:rsid w:val="003761B3"/>
    <w:rsid w:val="00376429"/>
    <w:rsid w:val="0037679C"/>
    <w:rsid w:val="00377274"/>
    <w:rsid w:val="003816FD"/>
    <w:rsid w:val="00381E0A"/>
    <w:rsid w:val="003828EC"/>
    <w:rsid w:val="00382E22"/>
    <w:rsid w:val="00382F61"/>
    <w:rsid w:val="00383156"/>
    <w:rsid w:val="00383A2C"/>
    <w:rsid w:val="003845AE"/>
    <w:rsid w:val="00384882"/>
    <w:rsid w:val="00384C41"/>
    <w:rsid w:val="00385AA8"/>
    <w:rsid w:val="00386C44"/>
    <w:rsid w:val="00386D54"/>
    <w:rsid w:val="00387955"/>
    <w:rsid w:val="0039035A"/>
    <w:rsid w:val="00390DF6"/>
    <w:rsid w:val="0039182D"/>
    <w:rsid w:val="0039192F"/>
    <w:rsid w:val="0039217C"/>
    <w:rsid w:val="003921A5"/>
    <w:rsid w:val="00392A48"/>
    <w:rsid w:val="00392BE3"/>
    <w:rsid w:val="0039321B"/>
    <w:rsid w:val="00393CB2"/>
    <w:rsid w:val="00394BB3"/>
    <w:rsid w:val="003952C4"/>
    <w:rsid w:val="0039538C"/>
    <w:rsid w:val="0039543F"/>
    <w:rsid w:val="00396788"/>
    <w:rsid w:val="00397ACA"/>
    <w:rsid w:val="00397E16"/>
    <w:rsid w:val="003A02F7"/>
    <w:rsid w:val="003A1EA1"/>
    <w:rsid w:val="003A351D"/>
    <w:rsid w:val="003A36E5"/>
    <w:rsid w:val="003A3A88"/>
    <w:rsid w:val="003A3D62"/>
    <w:rsid w:val="003A3E4D"/>
    <w:rsid w:val="003A57FA"/>
    <w:rsid w:val="003A66F6"/>
    <w:rsid w:val="003A6D9A"/>
    <w:rsid w:val="003A785F"/>
    <w:rsid w:val="003B022B"/>
    <w:rsid w:val="003B03EA"/>
    <w:rsid w:val="003B1452"/>
    <w:rsid w:val="003B1466"/>
    <w:rsid w:val="003B2A98"/>
    <w:rsid w:val="003B2E0E"/>
    <w:rsid w:val="003B2F58"/>
    <w:rsid w:val="003B4367"/>
    <w:rsid w:val="003B4D70"/>
    <w:rsid w:val="003B5060"/>
    <w:rsid w:val="003B55A8"/>
    <w:rsid w:val="003B56EE"/>
    <w:rsid w:val="003B5981"/>
    <w:rsid w:val="003B6373"/>
    <w:rsid w:val="003B63E6"/>
    <w:rsid w:val="003B655E"/>
    <w:rsid w:val="003B6857"/>
    <w:rsid w:val="003B787E"/>
    <w:rsid w:val="003B79C2"/>
    <w:rsid w:val="003B7C52"/>
    <w:rsid w:val="003B7EDA"/>
    <w:rsid w:val="003C0F6B"/>
    <w:rsid w:val="003C1CEC"/>
    <w:rsid w:val="003C31E5"/>
    <w:rsid w:val="003C6215"/>
    <w:rsid w:val="003C6220"/>
    <w:rsid w:val="003C79C7"/>
    <w:rsid w:val="003C7C4A"/>
    <w:rsid w:val="003D00C7"/>
    <w:rsid w:val="003D2159"/>
    <w:rsid w:val="003D2F0A"/>
    <w:rsid w:val="003D35D3"/>
    <w:rsid w:val="003D39C1"/>
    <w:rsid w:val="003D3C37"/>
    <w:rsid w:val="003D3E86"/>
    <w:rsid w:val="003D4B7D"/>
    <w:rsid w:val="003D4BE0"/>
    <w:rsid w:val="003D60AD"/>
    <w:rsid w:val="003D7080"/>
    <w:rsid w:val="003D7592"/>
    <w:rsid w:val="003E0351"/>
    <w:rsid w:val="003E0650"/>
    <w:rsid w:val="003E1345"/>
    <w:rsid w:val="003E190A"/>
    <w:rsid w:val="003E1AB8"/>
    <w:rsid w:val="003E293B"/>
    <w:rsid w:val="003E317B"/>
    <w:rsid w:val="003E3E9D"/>
    <w:rsid w:val="003E3F52"/>
    <w:rsid w:val="003E40A6"/>
    <w:rsid w:val="003E4662"/>
    <w:rsid w:val="003E4676"/>
    <w:rsid w:val="003E478A"/>
    <w:rsid w:val="003E4AE3"/>
    <w:rsid w:val="003E5157"/>
    <w:rsid w:val="003F0811"/>
    <w:rsid w:val="003F10D3"/>
    <w:rsid w:val="003F11C6"/>
    <w:rsid w:val="003F1312"/>
    <w:rsid w:val="003F1A36"/>
    <w:rsid w:val="003F1EC6"/>
    <w:rsid w:val="003F1F79"/>
    <w:rsid w:val="003F494F"/>
    <w:rsid w:val="003F532C"/>
    <w:rsid w:val="003F5709"/>
    <w:rsid w:val="003F5B6A"/>
    <w:rsid w:val="003F5E9B"/>
    <w:rsid w:val="003F70CC"/>
    <w:rsid w:val="003F76E8"/>
    <w:rsid w:val="004001B9"/>
    <w:rsid w:val="004005AB"/>
    <w:rsid w:val="00400823"/>
    <w:rsid w:val="00400B1E"/>
    <w:rsid w:val="004011C0"/>
    <w:rsid w:val="0040153D"/>
    <w:rsid w:val="00401616"/>
    <w:rsid w:val="00401654"/>
    <w:rsid w:val="0040251A"/>
    <w:rsid w:val="0040289E"/>
    <w:rsid w:val="00403128"/>
    <w:rsid w:val="00403166"/>
    <w:rsid w:val="004031FD"/>
    <w:rsid w:val="00403CB4"/>
    <w:rsid w:val="00404B6E"/>
    <w:rsid w:val="00404F1B"/>
    <w:rsid w:val="0040587F"/>
    <w:rsid w:val="004068E0"/>
    <w:rsid w:val="00410791"/>
    <w:rsid w:val="004109B0"/>
    <w:rsid w:val="004110D1"/>
    <w:rsid w:val="004111AA"/>
    <w:rsid w:val="00411DBB"/>
    <w:rsid w:val="0041204F"/>
    <w:rsid w:val="00412EF7"/>
    <w:rsid w:val="00413D9C"/>
    <w:rsid w:val="004143F2"/>
    <w:rsid w:val="00414C80"/>
    <w:rsid w:val="00414CCC"/>
    <w:rsid w:val="004150D6"/>
    <w:rsid w:val="004151A5"/>
    <w:rsid w:val="004152B0"/>
    <w:rsid w:val="004168F6"/>
    <w:rsid w:val="00416FE0"/>
    <w:rsid w:val="0041742C"/>
    <w:rsid w:val="00417EC7"/>
    <w:rsid w:val="00420185"/>
    <w:rsid w:val="0042082E"/>
    <w:rsid w:val="00422136"/>
    <w:rsid w:val="00422ECF"/>
    <w:rsid w:val="00423061"/>
    <w:rsid w:val="00423CAD"/>
    <w:rsid w:val="004256E0"/>
    <w:rsid w:val="004261D6"/>
    <w:rsid w:val="00426A5F"/>
    <w:rsid w:val="00427167"/>
    <w:rsid w:val="00427BB5"/>
    <w:rsid w:val="00430132"/>
    <w:rsid w:val="00430A76"/>
    <w:rsid w:val="00431057"/>
    <w:rsid w:val="00431156"/>
    <w:rsid w:val="0043145F"/>
    <w:rsid w:val="00432375"/>
    <w:rsid w:val="00432FE3"/>
    <w:rsid w:val="0043388B"/>
    <w:rsid w:val="00433898"/>
    <w:rsid w:val="00433B1F"/>
    <w:rsid w:val="00433D42"/>
    <w:rsid w:val="004345BC"/>
    <w:rsid w:val="004345FD"/>
    <w:rsid w:val="004348E4"/>
    <w:rsid w:val="00434BD6"/>
    <w:rsid w:val="00435319"/>
    <w:rsid w:val="00435D19"/>
    <w:rsid w:val="004372E0"/>
    <w:rsid w:val="00437A38"/>
    <w:rsid w:val="00437A85"/>
    <w:rsid w:val="00440439"/>
    <w:rsid w:val="00440544"/>
    <w:rsid w:val="00440B53"/>
    <w:rsid w:val="00440DB1"/>
    <w:rsid w:val="00441000"/>
    <w:rsid w:val="004413AB"/>
    <w:rsid w:val="004414F6"/>
    <w:rsid w:val="0044169B"/>
    <w:rsid w:val="00441805"/>
    <w:rsid w:val="00441ACF"/>
    <w:rsid w:val="00441FC6"/>
    <w:rsid w:val="004428DF"/>
    <w:rsid w:val="00442DAF"/>
    <w:rsid w:val="00443224"/>
    <w:rsid w:val="004436C1"/>
    <w:rsid w:val="00443EC2"/>
    <w:rsid w:val="00444321"/>
    <w:rsid w:val="0044449D"/>
    <w:rsid w:val="00444FD6"/>
    <w:rsid w:val="00445CDE"/>
    <w:rsid w:val="00445F49"/>
    <w:rsid w:val="0044630E"/>
    <w:rsid w:val="004510A0"/>
    <w:rsid w:val="00451EDB"/>
    <w:rsid w:val="00451FA5"/>
    <w:rsid w:val="00452337"/>
    <w:rsid w:val="004529B1"/>
    <w:rsid w:val="00452B49"/>
    <w:rsid w:val="00454ED1"/>
    <w:rsid w:val="00456055"/>
    <w:rsid w:val="004563C4"/>
    <w:rsid w:val="00456ED8"/>
    <w:rsid w:val="00457266"/>
    <w:rsid w:val="004572E8"/>
    <w:rsid w:val="00457882"/>
    <w:rsid w:val="00457D27"/>
    <w:rsid w:val="00461AC8"/>
    <w:rsid w:val="00462201"/>
    <w:rsid w:val="00462395"/>
    <w:rsid w:val="00462A78"/>
    <w:rsid w:val="00462CCC"/>
    <w:rsid w:val="00463328"/>
    <w:rsid w:val="004636FE"/>
    <w:rsid w:val="00464230"/>
    <w:rsid w:val="004646BF"/>
    <w:rsid w:val="00465654"/>
    <w:rsid w:val="0046657B"/>
    <w:rsid w:val="004666AE"/>
    <w:rsid w:val="00466C6C"/>
    <w:rsid w:val="0046735B"/>
    <w:rsid w:val="00467D79"/>
    <w:rsid w:val="00467DD2"/>
    <w:rsid w:val="00470A7C"/>
    <w:rsid w:val="00471039"/>
    <w:rsid w:val="00471323"/>
    <w:rsid w:val="00471355"/>
    <w:rsid w:val="00472458"/>
    <w:rsid w:val="00472C9D"/>
    <w:rsid w:val="00472FC2"/>
    <w:rsid w:val="00473612"/>
    <w:rsid w:val="004742E0"/>
    <w:rsid w:val="00474684"/>
    <w:rsid w:val="00474FA0"/>
    <w:rsid w:val="00475520"/>
    <w:rsid w:val="004759B4"/>
    <w:rsid w:val="004760B6"/>
    <w:rsid w:val="004763F6"/>
    <w:rsid w:val="00476981"/>
    <w:rsid w:val="004769BF"/>
    <w:rsid w:val="00476FC1"/>
    <w:rsid w:val="004773C6"/>
    <w:rsid w:val="00477824"/>
    <w:rsid w:val="00477BFC"/>
    <w:rsid w:val="00481021"/>
    <w:rsid w:val="00481690"/>
    <w:rsid w:val="00483125"/>
    <w:rsid w:val="0048342F"/>
    <w:rsid w:val="00484349"/>
    <w:rsid w:val="00486202"/>
    <w:rsid w:val="0048698D"/>
    <w:rsid w:val="00486D5B"/>
    <w:rsid w:val="00487038"/>
    <w:rsid w:val="00487B52"/>
    <w:rsid w:val="004905D3"/>
    <w:rsid w:val="00490BF6"/>
    <w:rsid w:val="004915A6"/>
    <w:rsid w:val="00492024"/>
    <w:rsid w:val="004925DB"/>
    <w:rsid w:val="00492605"/>
    <w:rsid w:val="00492B15"/>
    <w:rsid w:val="0049486C"/>
    <w:rsid w:val="0049571A"/>
    <w:rsid w:val="00495E74"/>
    <w:rsid w:val="0049649B"/>
    <w:rsid w:val="00496C58"/>
    <w:rsid w:val="00496F0A"/>
    <w:rsid w:val="00496F59"/>
    <w:rsid w:val="004979B6"/>
    <w:rsid w:val="00497B67"/>
    <w:rsid w:val="00497C2A"/>
    <w:rsid w:val="00497FB4"/>
    <w:rsid w:val="004A085B"/>
    <w:rsid w:val="004A0E61"/>
    <w:rsid w:val="004A15F6"/>
    <w:rsid w:val="004A1752"/>
    <w:rsid w:val="004A1BF6"/>
    <w:rsid w:val="004A2319"/>
    <w:rsid w:val="004A260B"/>
    <w:rsid w:val="004A2B79"/>
    <w:rsid w:val="004A2DD5"/>
    <w:rsid w:val="004A2F3F"/>
    <w:rsid w:val="004A2FC2"/>
    <w:rsid w:val="004A3B92"/>
    <w:rsid w:val="004A3E95"/>
    <w:rsid w:val="004A4ADC"/>
    <w:rsid w:val="004A5547"/>
    <w:rsid w:val="004A5AF0"/>
    <w:rsid w:val="004A678F"/>
    <w:rsid w:val="004A7527"/>
    <w:rsid w:val="004B061E"/>
    <w:rsid w:val="004B0E93"/>
    <w:rsid w:val="004B1154"/>
    <w:rsid w:val="004B1F0E"/>
    <w:rsid w:val="004B201B"/>
    <w:rsid w:val="004B2463"/>
    <w:rsid w:val="004B2718"/>
    <w:rsid w:val="004B337F"/>
    <w:rsid w:val="004B368A"/>
    <w:rsid w:val="004B3D89"/>
    <w:rsid w:val="004B4807"/>
    <w:rsid w:val="004B524E"/>
    <w:rsid w:val="004B5A99"/>
    <w:rsid w:val="004B6A49"/>
    <w:rsid w:val="004C0934"/>
    <w:rsid w:val="004C0CE5"/>
    <w:rsid w:val="004C127B"/>
    <w:rsid w:val="004C1883"/>
    <w:rsid w:val="004C18DD"/>
    <w:rsid w:val="004C2FAD"/>
    <w:rsid w:val="004C353D"/>
    <w:rsid w:val="004C37BA"/>
    <w:rsid w:val="004C38FC"/>
    <w:rsid w:val="004C3E16"/>
    <w:rsid w:val="004C58B6"/>
    <w:rsid w:val="004C5EF4"/>
    <w:rsid w:val="004C6AC5"/>
    <w:rsid w:val="004D1469"/>
    <w:rsid w:val="004D1769"/>
    <w:rsid w:val="004D23E1"/>
    <w:rsid w:val="004D33B9"/>
    <w:rsid w:val="004D3978"/>
    <w:rsid w:val="004D3DE1"/>
    <w:rsid w:val="004D413F"/>
    <w:rsid w:val="004D44F7"/>
    <w:rsid w:val="004D4688"/>
    <w:rsid w:val="004D5A3F"/>
    <w:rsid w:val="004D5FC4"/>
    <w:rsid w:val="004D665D"/>
    <w:rsid w:val="004E00C4"/>
    <w:rsid w:val="004E02D3"/>
    <w:rsid w:val="004E104B"/>
    <w:rsid w:val="004E1961"/>
    <w:rsid w:val="004E1C87"/>
    <w:rsid w:val="004E268A"/>
    <w:rsid w:val="004E2FD3"/>
    <w:rsid w:val="004E3109"/>
    <w:rsid w:val="004E5B7D"/>
    <w:rsid w:val="004E665B"/>
    <w:rsid w:val="004E7881"/>
    <w:rsid w:val="004F1019"/>
    <w:rsid w:val="004F1141"/>
    <w:rsid w:val="004F1C6D"/>
    <w:rsid w:val="004F25A3"/>
    <w:rsid w:val="004F335D"/>
    <w:rsid w:val="004F416E"/>
    <w:rsid w:val="004F4225"/>
    <w:rsid w:val="004F44B2"/>
    <w:rsid w:val="004F5068"/>
    <w:rsid w:val="004F548E"/>
    <w:rsid w:val="004F6A38"/>
    <w:rsid w:val="00500D47"/>
    <w:rsid w:val="00500E97"/>
    <w:rsid w:val="00501C75"/>
    <w:rsid w:val="00502A6C"/>
    <w:rsid w:val="00503C73"/>
    <w:rsid w:val="00504CAA"/>
    <w:rsid w:val="00504DCD"/>
    <w:rsid w:val="00506C96"/>
    <w:rsid w:val="005071C9"/>
    <w:rsid w:val="00507201"/>
    <w:rsid w:val="005074C6"/>
    <w:rsid w:val="0050775A"/>
    <w:rsid w:val="005109AA"/>
    <w:rsid w:val="00510CBE"/>
    <w:rsid w:val="00510E9E"/>
    <w:rsid w:val="005120BE"/>
    <w:rsid w:val="005127A6"/>
    <w:rsid w:val="0051292C"/>
    <w:rsid w:val="005134E4"/>
    <w:rsid w:val="005135F6"/>
    <w:rsid w:val="00513CB7"/>
    <w:rsid w:val="00515526"/>
    <w:rsid w:val="005160DD"/>
    <w:rsid w:val="0051669D"/>
    <w:rsid w:val="00517365"/>
    <w:rsid w:val="0051776E"/>
    <w:rsid w:val="00520400"/>
    <w:rsid w:val="00520DE2"/>
    <w:rsid w:val="005220F5"/>
    <w:rsid w:val="00522496"/>
    <w:rsid w:val="005230C7"/>
    <w:rsid w:val="00523A23"/>
    <w:rsid w:val="00524146"/>
    <w:rsid w:val="00524F57"/>
    <w:rsid w:val="00526260"/>
    <w:rsid w:val="00526420"/>
    <w:rsid w:val="00527077"/>
    <w:rsid w:val="0052729A"/>
    <w:rsid w:val="00530E8A"/>
    <w:rsid w:val="005316D1"/>
    <w:rsid w:val="0053194E"/>
    <w:rsid w:val="00531B1D"/>
    <w:rsid w:val="00531DC2"/>
    <w:rsid w:val="00531E99"/>
    <w:rsid w:val="00531EB0"/>
    <w:rsid w:val="00533E82"/>
    <w:rsid w:val="00534389"/>
    <w:rsid w:val="00534EF0"/>
    <w:rsid w:val="00535230"/>
    <w:rsid w:val="005352CE"/>
    <w:rsid w:val="00535EB0"/>
    <w:rsid w:val="00540433"/>
    <w:rsid w:val="0054119F"/>
    <w:rsid w:val="005416AB"/>
    <w:rsid w:val="00541793"/>
    <w:rsid w:val="00541F5A"/>
    <w:rsid w:val="00542413"/>
    <w:rsid w:val="00542F99"/>
    <w:rsid w:val="00543333"/>
    <w:rsid w:val="005434DB"/>
    <w:rsid w:val="0054399B"/>
    <w:rsid w:val="00543EED"/>
    <w:rsid w:val="00544414"/>
    <w:rsid w:val="00544E90"/>
    <w:rsid w:val="00545747"/>
    <w:rsid w:val="00545FE4"/>
    <w:rsid w:val="00546058"/>
    <w:rsid w:val="00546071"/>
    <w:rsid w:val="00547C60"/>
    <w:rsid w:val="00547F93"/>
    <w:rsid w:val="00550567"/>
    <w:rsid w:val="00550A51"/>
    <w:rsid w:val="0055105C"/>
    <w:rsid w:val="00552B83"/>
    <w:rsid w:val="00553130"/>
    <w:rsid w:val="005540A2"/>
    <w:rsid w:val="00555CC0"/>
    <w:rsid w:val="00556BB3"/>
    <w:rsid w:val="00556F72"/>
    <w:rsid w:val="005602FD"/>
    <w:rsid w:val="0056042C"/>
    <w:rsid w:val="005605D9"/>
    <w:rsid w:val="00560D49"/>
    <w:rsid w:val="00561FD9"/>
    <w:rsid w:val="005623B9"/>
    <w:rsid w:val="00562B98"/>
    <w:rsid w:val="00563098"/>
    <w:rsid w:val="00563712"/>
    <w:rsid w:val="00565447"/>
    <w:rsid w:val="00565766"/>
    <w:rsid w:val="0056576D"/>
    <w:rsid w:val="00565833"/>
    <w:rsid w:val="005659C4"/>
    <w:rsid w:val="00565A37"/>
    <w:rsid w:val="00566C5C"/>
    <w:rsid w:val="00566CC5"/>
    <w:rsid w:val="00566DAB"/>
    <w:rsid w:val="0056733E"/>
    <w:rsid w:val="0057053D"/>
    <w:rsid w:val="00570629"/>
    <w:rsid w:val="0057077E"/>
    <w:rsid w:val="00570B22"/>
    <w:rsid w:val="00571288"/>
    <w:rsid w:val="00571E30"/>
    <w:rsid w:val="005722A2"/>
    <w:rsid w:val="0057358A"/>
    <w:rsid w:val="005736DD"/>
    <w:rsid w:val="00573F6B"/>
    <w:rsid w:val="00574ABF"/>
    <w:rsid w:val="0057515C"/>
    <w:rsid w:val="00575162"/>
    <w:rsid w:val="00575D0F"/>
    <w:rsid w:val="005768D1"/>
    <w:rsid w:val="00576988"/>
    <w:rsid w:val="00580082"/>
    <w:rsid w:val="00581216"/>
    <w:rsid w:val="00582076"/>
    <w:rsid w:val="00582381"/>
    <w:rsid w:val="00583368"/>
    <w:rsid w:val="005838F0"/>
    <w:rsid w:val="00583E17"/>
    <w:rsid w:val="00584E33"/>
    <w:rsid w:val="00585184"/>
    <w:rsid w:val="00585453"/>
    <w:rsid w:val="00585B9D"/>
    <w:rsid w:val="00586DD1"/>
    <w:rsid w:val="00590B0A"/>
    <w:rsid w:val="00590F25"/>
    <w:rsid w:val="0059217B"/>
    <w:rsid w:val="00592824"/>
    <w:rsid w:val="00592B9C"/>
    <w:rsid w:val="00593572"/>
    <w:rsid w:val="00593EC8"/>
    <w:rsid w:val="00594781"/>
    <w:rsid w:val="00594805"/>
    <w:rsid w:val="0059508F"/>
    <w:rsid w:val="00595185"/>
    <w:rsid w:val="00595A21"/>
    <w:rsid w:val="00595C02"/>
    <w:rsid w:val="00595DAA"/>
    <w:rsid w:val="00596123"/>
    <w:rsid w:val="005963FD"/>
    <w:rsid w:val="00596636"/>
    <w:rsid w:val="0059693F"/>
    <w:rsid w:val="005978EE"/>
    <w:rsid w:val="005A0651"/>
    <w:rsid w:val="005A07C7"/>
    <w:rsid w:val="005A0A32"/>
    <w:rsid w:val="005A12E2"/>
    <w:rsid w:val="005A1341"/>
    <w:rsid w:val="005A1612"/>
    <w:rsid w:val="005A272F"/>
    <w:rsid w:val="005A30DC"/>
    <w:rsid w:val="005A329C"/>
    <w:rsid w:val="005A3346"/>
    <w:rsid w:val="005A3568"/>
    <w:rsid w:val="005A3FFD"/>
    <w:rsid w:val="005A6810"/>
    <w:rsid w:val="005A682A"/>
    <w:rsid w:val="005A7347"/>
    <w:rsid w:val="005B0E1D"/>
    <w:rsid w:val="005B0E25"/>
    <w:rsid w:val="005B0F06"/>
    <w:rsid w:val="005B2095"/>
    <w:rsid w:val="005B2DC0"/>
    <w:rsid w:val="005B3687"/>
    <w:rsid w:val="005B3F7D"/>
    <w:rsid w:val="005B4552"/>
    <w:rsid w:val="005B5223"/>
    <w:rsid w:val="005B5479"/>
    <w:rsid w:val="005B58C3"/>
    <w:rsid w:val="005B5B68"/>
    <w:rsid w:val="005B5CDD"/>
    <w:rsid w:val="005B674E"/>
    <w:rsid w:val="005B6A3C"/>
    <w:rsid w:val="005B6F20"/>
    <w:rsid w:val="005B7DA8"/>
    <w:rsid w:val="005C04DB"/>
    <w:rsid w:val="005C0551"/>
    <w:rsid w:val="005C09B0"/>
    <w:rsid w:val="005C0D70"/>
    <w:rsid w:val="005C0FA2"/>
    <w:rsid w:val="005C1398"/>
    <w:rsid w:val="005C19BD"/>
    <w:rsid w:val="005C2457"/>
    <w:rsid w:val="005C24B2"/>
    <w:rsid w:val="005C2C19"/>
    <w:rsid w:val="005C3CEA"/>
    <w:rsid w:val="005C409A"/>
    <w:rsid w:val="005C5071"/>
    <w:rsid w:val="005C64F9"/>
    <w:rsid w:val="005D015A"/>
    <w:rsid w:val="005D1A3E"/>
    <w:rsid w:val="005D2110"/>
    <w:rsid w:val="005D2234"/>
    <w:rsid w:val="005D2605"/>
    <w:rsid w:val="005D4908"/>
    <w:rsid w:val="005D493B"/>
    <w:rsid w:val="005D511A"/>
    <w:rsid w:val="005D55D0"/>
    <w:rsid w:val="005D5C24"/>
    <w:rsid w:val="005D73D8"/>
    <w:rsid w:val="005D7C0B"/>
    <w:rsid w:val="005D7FD8"/>
    <w:rsid w:val="005E0332"/>
    <w:rsid w:val="005E0D3A"/>
    <w:rsid w:val="005E0EA5"/>
    <w:rsid w:val="005E18ED"/>
    <w:rsid w:val="005E27A9"/>
    <w:rsid w:val="005E2FA3"/>
    <w:rsid w:val="005E338D"/>
    <w:rsid w:val="005E36A9"/>
    <w:rsid w:val="005E3C5F"/>
    <w:rsid w:val="005E3FF7"/>
    <w:rsid w:val="005E4362"/>
    <w:rsid w:val="005E4A8F"/>
    <w:rsid w:val="005E5863"/>
    <w:rsid w:val="005E590F"/>
    <w:rsid w:val="005E6E32"/>
    <w:rsid w:val="005E738A"/>
    <w:rsid w:val="005E77EA"/>
    <w:rsid w:val="005E7E3C"/>
    <w:rsid w:val="005F0216"/>
    <w:rsid w:val="005F0487"/>
    <w:rsid w:val="005F09D4"/>
    <w:rsid w:val="005F0A26"/>
    <w:rsid w:val="005F0DD2"/>
    <w:rsid w:val="005F1304"/>
    <w:rsid w:val="005F1967"/>
    <w:rsid w:val="005F1E04"/>
    <w:rsid w:val="005F1E99"/>
    <w:rsid w:val="005F2140"/>
    <w:rsid w:val="005F3106"/>
    <w:rsid w:val="005F3169"/>
    <w:rsid w:val="005F3391"/>
    <w:rsid w:val="005F3A1C"/>
    <w:rsid w:val="005F3BC5"/>
    <w:rsid w:val="005F4611"/>
    <w:rsid w:val="005F4AFB"/>
    <w:rsid w:val="005F517B"/>
    <w:rsid w:val="005F558A"/>
    <w:rsid w:val="005F58E2"/>
    <w:rsid w:val="005F7C78"/>
    <w:rsid w:val="00600DDF"/>
    <w:rsid w:val="00600DE0"/>
    <w:rsid w:val="00600F5A"/>
    <w:rsid w:val="0060205C"/>
    <w:rsid w:val="00603554"/>
    <w:rsid w:val="0060519E"/>
    <w:rsid w:val="00606265"/>
    <w:rsid w:val="00606A22"/>
    <w:rsid w:val="006071B3"/>
    <w:rsid w:val="00607D40"/>
    <w:rsid w:val="00610D28"/>
    <w:rsid w:val="00610F66"/>
    <w:rsid w:val="00612007"/>
    <w:rsid w:val="006127C2"/>
    <w:rsid w:val="00612C8B"/>
    <w:rsid w:val="00613264"/>
    <w:rsid w:val="006132F8"/>
    <w:rsid w:val="006135C8"/>
    <w:rsid w:val="00613F6A"/>
    <w:rsid w:val="006146D4"/>
    <w:rsid w:val="0061470F"/>
    <w:rsid w:val="006159ED"/>
    <w:rsid w:val="00620B00"/>
    <w:rsid w:val="00621A0D"/>
    <w:rsid w:val="00621C95"/>
    <w:rsid w:val="00621FDD"/>
    <w:rsid w:val="00622119"/>
    <w:rsid w:val="00623259"/>
    <w:rsid w:val="00624CC6"/>
    <w:rsid w:val="00625003"/>
    <w:rsid w:val="0062521F"/>
    <w:rsid w:val="006265E2"/>
    <w:rsid w:val="00626D0E"/>
    <w:rsid w:val="0062754A"/>
    <w:rsid w:val="006307D8"/>
    <w:rsid w:val="00630B99"/>
    <w:rsid w:val="00630F91"/>
    <w:rsid w:val="0063208F"/>
    <w:rsid w:val="006326BF"/>
    <w:rsid w:val="00632746"/>
    <w:rsid w:val="006335A6"/>
    <w:rsid w:val="0063438F"/>
    <w:rsid w:val="00634AAC"/>
    <w:rsid w:val="00634FC6"/>
    <w:rsid w:val="0063592C"/>
    <w:rsid w:val="006359B8"/>
    <w:rsid w:val="00635B96"/>
    <w:rsid w:val="00635E19"/>
    <w:rsid w:val="00637B71"/>
    <w:rsid w:val="00637C7F"/>
    <w:rsid w:val="00640126"/>
    <w:rsid w:val="006416C0"/>
    <w:rsid w:val="006419F1"/>
    <w:rsid w:val="006437FC"/>
    <w:rsid w:val="00643B17"/>
    <w:rsid w:val="00643B71"/>
    <w:rsid w:val="006444D6"/>
    <w:rsid w:val="00644D0F"/>
    <w:rsid w:val="00645AB4"/>
    <w:rsid w:val="00645EB6"/>
    <w:rsid w:val="006462A0"/>
    <w:rsid w:val="006469F4"/>
    <w:rsid w:val="006474E5"/>
    <w:rsid w:val="00647F3C"/>
    <w:rsid w:val="006506E4"/>
    <w:rsid w:val="0065083A"/>
    <w:rsid w:val="00650C4E"/>
    <w:rsid w:val="00651113"/>
    <w:rsid w:val="006511CB"/>
    <w:rsid w:val="0065176F"/>
    <w:rsid w:val="00651B8E"/>
    <w:rsid w:val="00652EAF"/>
    <w:rsid w:val="006534A1"/>
    <w:rsid w:val="006535EB"/>
    <w:rsid w:val="00654363"/>
    <w:rsid w:val="0065567A"/>
    <w:rsid w:val="00655EF7"/>
    <w:rsid w:val="00656C4E"/>
    <w:rsid w:val="006575AE"/>
    <w:rsid w:val="00660275"/>
    <w:rsid w:val="0066043E"/>
    <w:rsid w:val="00661725"/>
    <w:rsid w:val="0066262A"/>
    <w:rsid w:val="00662880"/>
    <w:rsid w:val="00662950"/>
    <w:rsid w:val="006646E1"/>
    <w:rsid w:val="00664B0C"/>
    <w:rsid w:val="006652FD"/>
    <w:rsid w:val="00665919"/>
    <w:rsid w:val="00666CEC"/>
    <w:rsid w:val="00666FCF"/>
    <w:rsid w:val="0066726D"/>
    <w:rsid w:val="00667A8C"/>
    <w:rsid w:val="00667BCF"/>
    <w:rsid w:val="00667C10"/>
    <w:rsid w:val="00670066"/>
    <w:rsid w:val="00670999"/>
    <w:rsid w:val="006715DD"/>
    <w:rsid w:val="00672ED2"/>
    <w:rsid w:val="00673531"/>
    <w:rsid w:val="00673567"/>
    <w:rsid w:val="00673FC4"/>
    <w:rsid w:val="00674FCA"/>
    <w:rsid w:val="00675384"/>
    <w:rsid w:val="00675B8D"/>
    <w:rsid w:val="00676C0E"/>
    <w:rsid w:val="006776C1"/>
    <w:rsid w:val="00680FB7"/>
    <w:rsid w:val="006815FC"/>
    <w:rsid w:val="0068424B"/>
    <w:rsid w:val="006845D9"/>
    <w:rsid w:val="00684880"/>
    <w:rsid w:val="00684B06"/>
    <w:rsid w:val="00685E9F"/>
    <w:rsid w:val="0068688B"/>
    <w:rsid w:val="00686C79"/>
    <w:rsid w:val="0068702D"/>
    <w:rsid w:val="00687691"/>
    <w:rsid w:val="0068785D"/>
    <w:rsid w:val="00687CDF"/>
    <w:rsid w:val="00687D57"/>
    <w:rsid w:val="00687E06"/>
    <w:rsid w:val="006905A4"/>
    <w:rsid w:val="00690EF5"/>
    <w:rsid w:val="00691A0A"/>
    <w:rsid w:val="0069259E"/>
    <w:rsid w:val="0069294E"/>
    <w:rsid w:val="00693685"/>
    <w:rsid w:val="00693ACC"/>
    <w:rsid w:val="00694933"/>
    <w:rsid w:val="00696257"/>
    <w:rsid w:val="00696344"/>
    <w:rsid w:val="00696B54"/>
    <w:rsid w:val="0069736A"/>
    <w:rsid w:val="006A0018"/>
    <w:rsid w:val="006A01C2"/>
    <w:rsid w:val="006A027F"/>
    <w:rsid w:val="006A0ADC"/>
    <w:rsid w:val="006A140F"/>
    <w:rsid w:val="006A210C"/>
    <w:rsid w:val="006A2EFE"/>
    <w:rsid w:val="006A42F1"/>
    <w:rsid w:val="006A4687"/>
    <w:rsid w:val="006A514D"/>
    <w:rsid w:val="006A6C85"/>
    <w:rsid w:val="006A7C7D"/>
    <w:rsid w:val="006B0FE2"/>
    <w:rsid w:val="006B14E3"/>
    <w:rsid w:val="006B1C33"/>
    <w:rsid w:val="006B1CC3"/>
    <w:rsid w:val="006B29CF"/>
    <w:rsid w:val="006B3CC6"/>
    <w:rsid w:val="006B47A2"/>
    <w:rsid w:val="006B4E37"/>
    <w:rsid w:val="006B4F7F"/>
    <w:rsid w:val="006B5424"/>
    <w:rsid w:val="006B5D9D"/>
    <w:rsid w:val="006B5E07"/>
    <w:rsid w:val="006B6F1E"/>
    <w:rsid w:val="006B76D2"/>
    <w:rsid w:val="006C17F0"/>
    <w:rsid w:val="006C1BB9"/>
    <w:rsid w:val="006C1D92"/>
    <w:rsid w:val="006C217A"/>
    <w:rsid w:val="006C3C3A"/>
    <w:rsid w:val="006C3EA5"/>
    <w:rsid w:val="006C3EEC"/>
    <w:rsid w:val="006C43C9"/>
    <w:rsid w:val="006C4841"/>
    <w:rsid w:val="006C515D"/>
    <w:rsid w:val="006C55A9"/>
    <w:rsid w:val="006C55C2"/>
    <w:rsid w:val="006C663E"/>
    <w:rsid w:val="006C7E3F"/>
    <w:rsid w:val="006D08C6"/>
    <w:rsid w:val="006D091F"/>
    <w:rsid w:val="006D1BC6"/>
    <w:rsid w:val="006D1E58"/>
    <w:rsid w:val="006D223A"/>
    <w:rsid w:val="006D23DF"/>
    <w:rsid w:val="006D3631"/>
    <w:rsid w:val="006D435D"/>
    <w:rsid w:val="006D4A90"/>
    <w:rsid w:val="006D56FA"/>
    <w:rsid w:val="006D5B74"/>
    <w:rsid w:val="006D5BBE"/>
    <w:rsid w:val="006D5CC0"/>
    <w:rsid w:val="006D5EA1"/>
    <w:rsid w:val="006D64AD"/>
    <w:rsid w:val="006D6C2E"/>
    <w:rsid w:val="006D6DA5"/>
    <w:rsid w:val="006D6DF4"/>
    <w:rsid w:val="006D74EE"/>
    <w:rsid w:val="006D7D3B"/>
    <w:rsid w:val="006E0AC2"/>
    <w:rsid w:val="006E0FE4"/>
    <w:rsid w:val="006E1B69"/>
    <w:rsid w:val="006E3418"/>
    <w:rsid w:val="006E3A38"/>
    <w:rsid w:val="006E3E26"/>
    <w:rsid w:val="006E45F0"/>
    <w:rsid w:val="006E4812"/>
    <w:rsid w:val="006E5FA6"/>
    <w:rsid w:val="006E66E4"/>
    <w:rsid w:val="006E6AE4"/>
    <w:rsid w:val="006E79F6"/>
    <w:rsid w:val="006E7B0F"/>
    <w:rsid w:val="006E7BD1"/>
    <w:rsid w:val="006F0268"/>
    <w:rsid w:val="006F0F38"/>
    <w:rsid w:val="006F1E4F"/>
    <w:rsid w:val="006F1EF3"/>
    <w:rsid w:val="006F3014"/>
    <w:rsid w:val="006F322B"/>
    <w:rsid w:val="006F334B"/>
    <w:rsid w:val="006F399C"/>
    <w:rsid w:val="006F3AAA"/>
    <w:rsid w:val="006F44AD"/>
    <w:rsid w:val="006F4723"/>
    <w:rsid w:val="006F5FDD"/>
    <w:rsid w:val="006F6390"/>
    <w:rsid w:val="006F66F0"/>
    <w:rsid w:val="006F7871"/>
    <w:rsid w:val="006F7B34"/>
    <w:rsid w:val="007007C1"/>
    <w:rsid w:val="00701611"/>
    <w:rsid w:val="00701D95"/>
    <w:rsid w:val="00701E29"/>
    <w:rsid w:val="00702770"/>
    <w:rsid w:val="00703D50"/>
    <w:rsid w:val="00705965"/>
    <w:rsid w:val="00705AE4"/>
    <w:rsid w:val="00705E98"/>
    <w:rsid w:val="00706477"/>
    <w:rsid w:val="00706A77"/>
    <w:rsid w:val="00707694"/>
    <w:rsid w:val="007078CD"/>
    <w:rsid w:val="00707B45"/>
    <w:rsid w:val="00707B6A"/>
    <w:rsid w:val="00710ECC"/>
    <w:rsid w:val="00710EFC"/>
    <w:rsid w:val="00711747"/>
    <w:rsid w:val="00711A80"/>
    <w:rsid w:val="00712313"/>
    <w:rsid w:val="0071245C"/>
    <w:rsid w:val="00712936"/>
    <w:rsid w:val="00712951"/>
    <w:rsid w:val="00712E6F"/>
    <w:rsid w:val="00713DCB"/>
    <w:rsid w:val="00713FB4"/>
    <w:rsid w:val="0071445E"/>
    <w:rsid w:val="0071494F"/>
    <w:rsid w:val="00714C24"/>
    <w:rsid w:val="00714D83"/>
    <w:rsid w:val="007150E9"/>
    <w:rsid w:val="0071523C"/>
    <w:rsid w:val="00715E85"/>
    <w:rsid w:val="00717688"/>
    <w:rsid w:val="0072019A"/>
    <w:rsid w:val="0072019B"/>
    <w:rsid w:val="00720E6A"/>
    <w:rsid w:val="007213AD"/>
    <w:rsid w:val="00721C54"/>
    <w:rsid w:val="00722385"/>
    <w:rsid w:val="00722905"/>
    <w:rsid w:val="00722C86"/>
    <w:rsid w:val="007238D0"/>
    <w:rsid w:val="00723A13"/>
    <w:rsid w:val="00723A21"/>
    <w:rsid w:val="00723C29"/>
    <w:rsid w:val="00723D77"/>
    <w:rsid w:val="007243AB"/>
    <w:rsid w:val="007246D9"/>
    <w:rsid w:val="00724A74"/>
    <w:rsid w:val="00724C68"/>
    <w:rsid w:val="00724EA0"/>
    <w:rsid w:val="00725A32"/>
    <w:rsid w:val="00725CEB"/>
    <w:rsid w:val="007272B2"/>
    <w:rsid w:val="007272D9"/>
    <w:rsid w:val="00727961"/>
    <w:rsid w:val="0073011D"/>
    <w:rsid w:val="0073016C"/>
    <w:rsid w:val="007319EF"/>
    <w:rsid w:val="00731DBB"/>
    <w:rsid w:val="007324A2"/>
    <w:rsid w:val="007326DC"/>
    <w:rsid w:val="00732E61"/>
    <w:rsid w:val="00735848"/>
    <w:rsid w:val="00735C4B"/>
    <w:rsid w:val="00735EDA"/>
    <w:rsid w:val="00737215"/>
    <w:rsid w:val="007378F3"/>
    <w:rsid w:val="00737ED2"/>
    <w:rsid w:val="00740DE4"/>
    <w:rsid w:val="007412A2"/>
    <w:rsid w:val="00741C80"/>
    <w:rsid w:val="00742745"/>
    <w:rsid w:val="00742BD0"/>
    <w:rsid w:val="00744581"/>
    <w:rsid w:val="007450BC"/>
    <w:rsid w:val="00745414"/>
    <w:rsid w:val="00747220"/>
    <w:rsid w:val="0074788B"/>
    <w:rsid w:val="00750813"/>
    <w:rsid w:val="00750B3A"/>
    <w:rsid w:val="00750C56"/>
    <w:rsid w:val="007510F1"/>
    <w:rsid w:val="007515A8"/>
    <w:rsid w:val="00751D45"/>
    <w:rsid w:val="007524BD"/>
    <w:rsid w:val="007527BA"/>
    <w:rsid w:val="00752B1F"/>
    <w:rsid w:val="0075304D"/>
    <w:rsid w:val="007535CA"/>
    <w:rsid w:val="007539C4"/>
    <w:rsid w:val="00753EED"/>
    <w:rsid w:val="00756246"/>
    <w:rsid w:val="00757543"/>
    <w:rsid w:val="00757E74"/>
    <w:rsid w:val="00760117"/>
    <w:rsid w:val="007607C8"/>
    <w:rsid w:val="00760B16"/>
    <w:rsid w:val="00760DD1"/>
    <w:rsid w:val="0076126F"/>
    <w:rsid w:val="007618E5"/>
    <w:rsid w:val="007621BD"/>
    <w:rsid w:val="00762B98"/>
    <w:rsid w:val="00763CC3"/>
    <w:rsid w:val="0076420B"/>
    <w:rsid w:val="007648EA"/>
    <w:rsid w:val="00764A4D"/>
    <w:rsid w:val="0076501D"/>
    <w:rsid w:val="00765193"/>
    <w:rsid w:val="00765226"/>
    <w:rsid w:val="007655C4"/>
    <w:rsid w:val="007659B4"/>
    <w:rsid w:val="007659E9"/>
    <w:rsid w:val="00766691"/>
    <w:rsid w:val="00766AFC"/>
    <w:rsid w:val="00767BBD"/>
    <w:rsid w:val="00770220"/>
    <w:rsid w:val="00770A1A"/>
    <w:rsid w:val="007710B5"/>
    <w:rsid w:val="007710DA"/>
    <w:rsid w:val="00771234"/>
    <w:rsid w:val="00771643"/>
    <w:rsid w:val="00773570"/>
    <w:rsid w:val="00773756"/>
    <w:rsid w:val="00773AF5"/>
    <w:rsid w:val="007744D5"/>
    <w:rsid w:val="00775252"/>
    <w:rsid w:val="007754E9"/>
    <w:rsid w:val="00776102"/>
    <w:rsid w:val="0077655F"/>
    <w:rsid w:val="00776F8C"/>
    <w:rsid w:val="0077715F"/>
    <w:rsid w:val="007774CF"/>
    <w:rsid w:val="00777FBD"/>
    <w:rsid w:val="0078010C"/>
    <w:rsid w:val="00780D7C"/>
    <w:rsid w:val="00781729"/>
    <w:rsid w:val="007819C4"/>
    <w:rsid w:val="007819F5"/>
    <w:rsid w:val="00781F2F"/>
    <w:rsid w:val="00782462"/>
    <w:rsid w:val="007824F2"/>
    <w:rsid w:val="0078287A"/>
    <w:rsid w:val="00782D62"/>
    <w:rsid w:val="0078336D"/>
    <w:rsid w:val="007833F4"/>
    <w:rsid w:val="00783DD3"/>
    <w:rsid w:val="00784186"/>
    <w:rsid w:val="007848E0"/>
    <w:rsid w:val="00785128"/>
    <w:rsid w:val="007856E7"/>
    <w:rsid w:val="0078632D"/>
    <w:rsid w:val="007868CA"/>
    <w:rsid w:val="00787364"/>
    <w:rsid w:val="0078736A"/>
    <w:rsid w:val="00787D76"/>
    <w:rsid w:val="00790843"/>
    <w:rsid w:val="007919EA"/>
    <w:rsid w:val="00792B70"/>
    <w:rsid w:val="00792FD0"/>
    <w:rsid w:val="0079334E"/>
    <w:rsid w:val="00793430"/>
    <w:rsid w:val="007936FE"/>
    <w:rsid w:val="00793D3F"/>
    <w:rsid w:val="0079481C"/>
    <w:rsid w:val="00794DA1"/>
    <w:rsid w:val="00795403"/>
    <w:rsid w:val="00795A09"/>
    <w:rsid w:val="007960F2"/>
    <w:rsid w:val="00796320"/>
    <w:rsid w:val="007963C2"/>
    <w:rsid w:val="00796F2F"/>
    <w:rsid w:val="007A0822"/>
    <w:rsid w:val="007A083A"/>
    <w:rsid w:val="007A0C11"/>
    <w:rsid w:val="007A1EB4"/>
    <w:rsid w:val="007A2ECD"/>
    <w:rsid w:val="007A2FCC"/>
    <w:rsid w:val="007A3313"/>
    <w:rsid w:val="007A5343"/>
    <w:rsid w:val="007A5401"/>
    <w:rsid w:val="007A5462"/>
    <w:rsid w:val="007A5856"/>
    <w:rsid w:val="007A5A8D"/>
    <w:rsid w:val="007A60E1"/>
    <w:rsid w:val="007A6177"/>
    <w:rsid w:val="007A7269"/>
    <w:rsid w:val="007A7383"/>
    <w:rsid w:val="007A7AC1"/>
    <w:rsid w:val="007A7F5D"/>
    <w:rsid w:val="007B00BE"/>
    <w:rsid w:val="007B0AFC"/>
    <w:rsid w:val="007B20E7"/>
    <w:rsid w:val="007B306B"/>
    <w:rsid w:val="007B3258"/>
    <w:rsid w:val="007B5656"/>
    <w:rsid w:val="007B5A04"/>
    <w:rsid w:val="007B5BAB"/>
    <w:rsid w:val="007B5F23"/>
    <w:rsid w:val="007B7051"/>
    <w:rsid w:val="007B7D95"/>
    <w:rsid w:val="007C0175"/>
    <w:rsid w:val="007C17F3"/>
    <w:rsid w:val="007C1E34"/>
    <w:rsid w:val="007C2488"/>
    <w:rsid w:val="007C2F28"/>
    <w:rsid w:val="007C311D"/>
    <w:rsid w:val="007C33CE"/>
    <w:rsid w:val="007C3F82"/>
    <w:rsid w:val="007C488E"/>
    <w:rsid w:val="007C4945"/>
    <w:rsid w:val="007C49AB"/>
    <w:rsid w:val="007C5442"/>
    <w:rsid w:val="007C65C2"/>
    <w:rsid w:val="007C6F48"/>
    <w:rsid w:val="007D09D6"/>
    <w:rsid w:val="007D0CD8"/>
    <w:rsid w:val="007D0D51"/>
    <w:rsid w:val="007D12E0"/>
    <w:rsid w:val="007D177D"/>
    <w:rsid w:val="007D1F3F"/>
    <w:rsid w:val="007D2006"/>
    <w:rsid w:val="007D20BB"/>
    <w:rsid w:val="007D3020"/>
    <w:rsid w:val="007D3A22"/>
    <w:rsid w:val="007D3C74"/>
    <w:rsid w:val="007D3C98"/>
    <w:rsid w:val="007D403D"/>
    <w:rsid w:val="007D4A5D"/>
    <w:rsid w:val="007D4A79"/>
    <w:rsid w:val="007D5AC4"/>
    <w:rsid w:val="007D684B"/>
    <w:rsid w:val="007E0A4F"/>
    <w:rsid w:val="007E0A7F"/>
    <w:rsid w:val="007E1961"/>
    <w:rsid w:val="007E3987"/>
    <w:rsid w:val="007E3A66"/>
    <w:rsid w:val="007E3C4C"/>
    <w:rsid w:val="007E7D84"/>
    <w:rsid w:val="007F0A70"/>
    <w:rsid w:val="007F0C4B"/>
    <w:rsid w:val="007F0C5A"/>
    <w:rsid w:val="007F0E21"/>
    <w:rsid w:val="007F114E"/>
    <w:rsid w:val="007F1BB7"/>
    <w:rsid w:val="007F1CE8"/>
    <w:rsid w:val="007F2B37"/>
    <w:rsid w:val="007F3C1A"/>
    <w:rsid w:val="007F463D"/>
    <w:rsid w:val="007F4B6B"/>
    <w:rsid w:val="007F4BBD"/>
    <w:rsid w:val="007F59E7"/>
    <w:rsid w:val="007F61F6"/>
    <w:rsid w:val="007F71E5"/>
    <w:rsid w:val="007F765E"/>
    <w:rsid w:val="007F7FD0"/>
    <w:rsid w:val="008002B8"/>
    <w:rsid w:val="008014D7"/>
    <w:rsid w:val="008026E0"/>
    <w:rsid w:val="0080380B"/>
    <w:rsid w:val="00803815"/>
    <w:rsid w:val="008041CC"/>
    <w:rsid w:val="0080440A"/>
    <w:rsid w:val="0080442A"/>
    <w:rsid w:val="00804BE8"/>
    <w:rsid w:val="00805C21"/>
    <w:rsid w:val="00805E2A"/>
    <w:rsid w:val="0080671A"/>
    <w:rsid w:val="00806F7A"/>
    <w:rsid w:val="008070AA"/>
    <w:rsid w:val="0080769C"/>
    <w:rsid w:val="00807839"/>
    <w:rsid w:val="00807A87"/>
    <w:rsid w:val="008107D9"/>
    <w:rsid w:val="00812AB6"/>
    <w:rsid w:val="00812C8A"/>
    <w:rsid w:val="008135DF"/>
    <w:rsid w:val="008139E8"/>
    <w:rsid w:val="00813BC7"/>
    <w:rsid w:val="008140A0"/>
    <w:rsid w:val="00814517"/>
    <w:rsid w:val="008160B3"/>
    <w:rsid w:val="00816280"/>
    <w:rsid w:val="0081676E"/>
    <w:rsid w:val="00816CD4"/>
    <w:rsid w:val="008172F2"/>
    <w:rsid w:val="00817474"/>
    <w:rsid w:val="00820323"/>
    <w:rsid w:val="00820B91"/>
    <w:rsid w:val="00820CB2"/>
    <w:rsid w:val="00820D51"/>
    <w:rsid w:val="0082111A"/>
    <w:rsid w:val="00821947"/>
    <w:rsid w:val="00822BBA"/>
    <w:rsid w:val="00822E0C"/>
    <w:rsid w:val="00823394"/>
    <w:rsid w:val="00824D5A"/>
    <w:rsid w:val="00824D5D"/>
    <w:rsid w:val="0082518E"/>
    <w:rsid w:val="008254C5"/>
    <w:rsid w:val="0082607D"/>
    <w:rsid w:val="00826538"/>
    <w:rsid w:val="00826645"/>
    <w:rsid w:val="00826D13"/>
    <w:rsid w:val="008276C4"/>
    <w:rsid w:val="0083032B"/>
    <w:rsid w:val="0083061F"/>
    <w:rsid w:val="00831493"/>
    <w:rsid w:val="008319B3"/>
    <w:rsid w:val="00831A12"/>
    <w:rsid w:val="00831DA7"/>
    <w:rsid w:val="008323E2"/>
    <w:rsid w:val="00833A02"/>
    <w:rsid w:val="00833BA6"/>
    <w:rsid w:val="008341DF"/>
    <w:rsid w:val="008348CF"/>
    <w:rsid w:val="00834D0E"/>
    <w:rsid w:val="008356A8"/>
    <w:rsid w:val="00835E4A"/>
    <w:rsid w:val="00837E1E"/>
    <w:rsid w:val="00840BB1"/>
    <w:rsid w:val="00841705"/>
    <w:rsid w:val="00841A97"/>
    <w:rsid w:val="00841B17"/>
    <w:rsid w:val="00841C35"/>
    <w:rsid w:val="00841E39"/>
    <w:rsid w:val="00843073"/>
    <w:rsid w:val="00843161"/>
    <w:rsid w:val="008432D4"/>
    <w:rsid w:val="00844C4A"/>
    <w:rsid w:val="00845484"/>
    <w:rsid w:val="00845A15"/>
    <w:rsid w:val="00845AED"/>
    <w:rsid w:val="00845B27"/>
    <w:rsid w:val="00845C30"/>
    <w:rsid w:val="0084665C"/>
    <w:rsid w:val="00846D0A"/>
    <w:rsid w:val="00846D10"/>
    <w:rsid w:val="00846E5A"/>
    <w:rsid w:val="008473DC"/>
    <w:rsid w:val="008505D3"/>
    <w:rsid w:val="00850C10"/>
    <w:rsid w:val="00850E41"/>
    <w:rsid w:val="0085126E"/>
    <w:rsid w:val="00851412"/>
    <w:rsid w:val="008516F4"/>
    <w:rsid w:val="00851C51"/>
    <w:rsid w:val="00851E62"/>
    <w:rsid w:val="00852E2A"/>
    <w:rsid w:val="008531D3"/>
    <w:rsid w:val="0085336C"/>
    <w:rsid w:val="008543EB"/>
    <w:rsid w:val="008560BE"/>
    <w:rsid w:val="00856211"/>
    <w:rsid w:val="00857C29"/>
    <w:rsid w:val="00857D3C"/>
    <w:rsid w:val="00857E97"/>
    <w:rsid w:val="00857F67"/>
    <w:rsid w:val="00860F58"/>
    <w:rsid w:val="008611A1"/>
    <w:rsid w:val="008618A7"/>
    <w:rsid w:val="00861AEB"/>
    <w:rsid w:val="008624C3"/>
    <w:rsid w:val="00863325"/>
    <w:rsid w:val="00863DB5"/>
    <w:rsid w:val="00864A1D"/>
    <w:rsid w:val="00864BA7"/>
    <w:rsid w:val="00864C8E"/>
    <w:rsid w:val="00866002"/>
    <w:rsid w:val="0086651C"/>
    <w:rsid w:val="0086716B"/>
    <w:rsid w:val="0086749F"/>
    <w:rsid w:val="00867D58"/>
    <w:rsid w:val="00867FA4"/>
    <w:rsid w:val="00870A5D"/>
    <w:rsid w:val="00870A99"/>
    <w:rsid w:val="00870CE5"/>
    <w:rsid w:val="00871711"/>
    <w:rsid w:val="00871CDE"/>
    <w:rsid w:val="00871F5B"/>
    <w:rsid w:val="00872531"/>
    <w:rsid w:val="008729A3"/>
    <w:rsid w:val="00872F2D"/>
    <w:rsid w:val="008738E3"/>
    <w:rsid w:val="00873A56"/>
    <w:rsid w:val="0087401E"/>
    <w:rsid w:val="00874723"/>
    <w:rsid w:val="00874736"/>
    <w:rsid w:val="00875BF6"/>
    <w:rsid w:val="00875C94"/>
    <w:rsid w:val="00876122"/>
    <w:rsid w:val="008779DB"/>
    <w:rsid w:val="008800DD"/>
    <w:rsid w:val="008802FF"/>
    <w:rsid w:val="00880330"/>
    <w:rsid w:val="008806F3"/>
    <w:rsid w:val="00880727"/>
    <w:rsid w:val="0088272F"/>
    <w:rsid w:val="00882E7A"/>
    <w:rsid w:val="008834C7"/>
    <w:rsid w:val="00883531"/>
    <w:rsid w:val="00886818"/>
    <w:rsid w:val="008869B1"/>
    <w:rsid w:val="0088790D"/>
    <w:rsid w:val="008879A2"/>
    <w:rsid w:val="00887FD1"/>
    <w:rsid w:val="008909DF"/>
    <w:rsid w:val="0089107F"/>
    <w:rsid w:val="008921A4"/>
    <w:rsid w:val="00892510"/>
    <w:rsid w:val="0089307D"/>
    <w:rsid w:val="0089314D"/>
    <w:rsid w:val="00893191"/>
    <w:rsid w:val="008934C0"/>
    <w:rsid w:val="00893CF4"/>
    <w:rsid w:val="00895E61"/>
    <w:rsid w:val="00895F35"/>
    <w:rsid w:val="0089643F"/>
    <w:rsid w:val="00896B31"/>
    <w:rsid w:val="00896C15"/>
    <w:rsid w:val="00896FB2"/>
    <w:rsid w:val="008975EC"/>
    <w:rsid w:val="00897869"/>
    <w:rsid w:val="00897D43"/>
    <w:rsid w:val="00897E1B"/>
    <w:rsid w:val="008A0390"/>
    <w:rsid w:val="008A0BA6"/>
    <w:rsid w:val="008A1CB8"/>
    <w:rsid w:val="008A1CE3"/>
    <w:rsid w:val="008A256B"/>
    <w:rsid w:val="008A26F7"/>
    <w:rsid w:val="008A2CA0"/>
    <w:rsid w:val="008A2EC3"/>
    <w:rsid w:val="008A3002"/>
    <w:rsid w:val="008A30C8"/>
    <w:rsid w:val="008A4DAD"/>
    <w:rsid w:val="008A4E77"/>
    <w:rsid w:val="008A500B"/>
    <w:rsid w:val="008A58E2"/>
    <w:rsid w:val="008A6866"/>
    <w:rsid w:val="008A6BB6"/>
    <w:rsid w:val="008B00F9"/>
    <w:rsid w:val="008B071D"/>
    <w:rsid w:val="008B075A"/>
    <w:rsid w:val="008B0B59"/>
    <w:rsid w:val="008B1288"/>
    <w:rsid w:val="008B3128"/>
    <w:rsid w:val="008B37FA"/>
    <w:rsid w:val="008B48D1"/>
    <w:rsid w:val="008B4A23"/>
    <w:rsid w:val="008B545D"/>
    <w:rsid w:val="008B5689"/>
    <w:rsid w:val="008B5EC1"/>
    <w:rsid w:val="008B693A"/>
    <w:rsid w:val="008B69E5"/>
    <w:rsid w:val="008B71F4"/>
    <w:rsid w:val="008B75B3"/>
    <w:rsid w:val="008C05A4"/>
    <w:rsid w:val="008C0DBF"/>
    <w:rsid w:val="008C0F72"/>
    <w:rsid w:val="008C120F"/>
    <w:rsid w:val="008C144A"/>
    <w:rsid w:val="008C199F"/>
    <w:rsid w:val="008C1ABB"/>
    <w:rsid w:val="008C1CC1"/>
    <w:rsid w:val="008C1ECB"/>
    <w:rsid w:val="008C2B11"/>
    <w:rsid w:val="008C442A"/>
    <w:rsid w:val="008C46A9"/>
    <w:rsid w:val="008C4A5B"/>
    <w:rsid w:val="008C593F"/>
    <w:rsid w:val="008C63BD"/>
    <w:rsid w:val="008D019C"/>
    <w:rsid w:val="008D02CF"/>
    <w:rsid w:val="008D0AC0"/>
    <w:rsid w:val="008D0E72"/>
    <w:rsid w:val="008D0E7C"/>
    <w:rsid w:val="008D1159"/>
    <w:rsid w:val="008D1833"/>
    <w:rsid w:val="008D18E1"/>
    <w:rsid w:val="008D1F05"/>
    <w:rsid w:val="008D24BA"/>
    <w:rsid w:val="008D2704"/>
    <w:rsid w:val="008D2A44"/>
    <w:rsid w:val="008D35A2"/>
    <w:rsid w:val="008D4FCD"/>
    <w:rsid w:val="008D62A9"/>
    <w:rsid w:val="008D63D3"/>
    <w:rsid w:val="008D665F"/>
    <w:rsid w:val="008D6CDD"/>
    <w:rsid w:val="008D7C4F"/>
    <w:rsid w:val="008E06B2"/>
    <w:rsid w:val="008E0B23"/>
    <w:rsid w:val="008E2D6F"/>
    <w:rsid w:val="008E37F1"/>
    <w:rsid w:val="008E3896"/>
    <w:rsid w:val="008E3C4C"/>
    <w:rsid w:val="008E47ED"/>
    <w:rsid w:val="008E5E2D"/>
    <w:rsid w:val="008E6606"/>
    <w:rsid w:val="008E6F6D"/>
    <w:rsid w:val="008F081B"/>
    <w:rsid w:val="008F1794"/>
    <w:rsid w:val="008F18CB"/>
    <w:rsid w:val="008F3971"/>
    <w:rsid w:val="008F3C7F"/>
    <w:rsid w:val="008F41BE"/>
    <w:rsid w:val="008F4C61"/>
    <w:rsid w:val="008F52C5"/>
    <w:rsid w:val="008F6144"/>
    <w:rsid w:val="008F6214"/>
    <w:rsid w:val="008F6318"/>
    <w:rsid w:val="008F64F0"/>
    <w:rsid w:val="008F6597"/>
    <w:rsid w:val="008F684D"/>
    <w:rsid w:val="008F689C"/>
    <w:rsid w:val="008F73EB"/>
    <w:rsid w:val="008F7C6F"/>
    <w:rsid w:val="00900038"/>
    <w:rsid w:val="009004A4"/>
    <w:rsid w:val="00900705"/>
    <w:rsid w:val="00902532"/>
    <w:rsid w:val="00902EE6"/>
    <w:rsid w:val="00902F97"/>
    <w:rsid w:val="0090316E"/>
    <w:rsid w:val="009043B8"/>
    <w:rsid w:val="009046FB"/>
    <w:rsid w:val="00904A4B"/>
    <w:rsid w:val="00905B65"/>
    <w:rsid w:val="0090658D"/>
    <w:rsid w:val="009067C1"/>
    <w:rsid w:val="00906BF2"/>
    <w:rsid w:val="00906F36"/>
    <w:rsid w:val="0090735C"/>
    <w:rsid w:val="00907CBF"/>
    <w:rsid w:val="00910465"/>
    <w:rsid w:val="009105ED"/>
    <w:rsid w:val="00912454"/>
    <w:rsid w:val="009128B6"/>
    <w:rsid w:val="0091380C"/>
    <w:rsid w:val="0091398E"/>
    <w:rsid w:val="00913DD2"/>
    <w:rsid w:val="00913FCC"/>
    <w:rsid w:val="009143A5"/>
    <w:rsid w:val="00914A56"/>
    <w:rsid w:val="00914A7C"/>
    <w:rsid w:val="00914CD5"/>
    <w:rsid w:val="0091527A"/>
    <w:rsid w:val="00915566"/>
    <w:rsid w:val="0091688F"/>
    <w:rsid w:val="0091704B"/>
    <w:rsid w:val="0091779E"/>
    <w:rsid w:val="009213CC"/>
    <w:rsid w:val="00922472"/>
    <w:rsid w:val="00922AF8"/>
    <w:rsid w:val="00922CB9"/>
    <w:rsid w:val="00924513"/>
    <w:rsid w:val="00925DEE"/>
    <w:rsid w:val="00925F5B"/>
    <w:rsid w:val="00926C38"/>
    <w:rsid w:val="00927297"/>
    <w:rsid w:val="00927A2A"/>
    <w:rsid w:val="009303E4"/>
    <w:rsid w:val="00930604"/>
    <w:rsid w:val="00930F49"/>
    <w:rsid w:val="009325F9"/>
    <w:rsid w:val="009330D7"/>
    <w:rsid w:val="00933D5D"/>
    <w:rsid w:val="00933EAD"/>
    <w:rsid w:val="00934143"/>
    <w:rsid w:val="00934ADE"/>
    <w:rsid w:val="00934E95"/>
    <w:rsid w:val="009358F9"/>
    <w:rsid w:val="00935FD2"/>
    <w:rsid w:val="00936149"/>
    <w:rsid w:val="00936F7E"/>
    <w:rsid w:val="00937CDD"/>
    <w:rsid w:val="009411C1"/>
    <w:rsid w:val="00942992"/>
    <w:rsid w:val="00942A28"/>
    <w:rsid w:val="00942E43"/>
    <w:rsid w:val="00943337"/>
    <w:rsid w:val="0094510F"/>
    <w:rsid w:val="0094555D"/>
    <w:rsid w:val="00945A5F"/>
    <w:rsid w:val="00945C89"/>
    <w:rsid w:val="00945D9C"/>
    <w:rsid w:val="009463FE"/>
    <w:rsid w:val="00946944"/>
    <w:rsid w:val="00946AB8"/>
    <w:rsid w:val="00946E52"/>
    <w:rsid w:val="0094701E"/>
    <w:rsid w:val="0094725F"/>
    <w:rsid w:val="00950AB7"/>
    <w:rsid w:val="00951A57"/>
    <w:rsid w:val="00951E4D"/>
    <w:rsid w:val="009523D9"/>
    <w:rsid w:val="00952588"/>
    <w:rsid w:val="00952C5E"/>
    <w:rsid w:val="009531C4"/>
    <w:rsid w:val="0095342C"/>
    <w:rsid w:val="00954BEF"/>
    <w:rsid w:val="00955372"/>
    <w:rsid w:val="00955820"/>
    <w:rsid w:val="00955922"/>
    <w:rsid w:val="00955FAE"/>
    <w:rsid w:val="00956366"/>
    <w:rsid w:val="0095638D"/>
    <w:rsid w:val="009564A4"/>
    <w:rsid w:val="009565AA"/>
    <w:rsid w:val="00956614"/>
    <w:rsid w:val="0095689E"/>
    <w:rsid w:val="00956A5B"/>
    <w:rsid w:val="00956FAC"/>
    <w:rsid w:val="00957E9F"/>
    <w:rsid w:val="00960BA3"/>
    <w:rsid w:val="00960BC2"/>
    <w:rsid w:val="00961365"/>
    <w:rsid w:val="009617C4"/>
    <w:rsid w:val="009617E8"/>
    <w:rsid w:val="0096199C"/>
    <w:rsid w:val="00962B5D"/>
    <w:rsid w:val="009631F8"/>
    <w:rsid w:val="00964A21"/>
    <w:rsid w:val="009655D0"/>
    <w:rsid w:val="009656A7"/>
    <w:rsid w:val="009658DD"/>
    <w:rsid w:val="00966226"/>
    <w:rsid w:val="00966F29"/>
    <w:rsid w:val="00967132"/>
    <w:rsid w:val="0096753D"/>
    <w:rsid w:val="0096757A"/>
    <w:rsid w:val="00967916"/>
    <w:rsid w:val="00967A88"/>
    <w:rsid w:val="00967B1F"/>
    <w:rsid w:val="00967FF4"/>
    <w:rsid w:val="00970752"/>
    <w:rsid w:val="00970F1D"/>
    <w:rsid w:val="00971042"/>
    <w:rsid w:val="00971434"/>
    <w:rsid w:val="00972376"/>
    <w:rsid w:val="009730CC"/>
    <w:rsid w:val="00973545"/>
    <w:rsid w:val="009737C4"/>
    <w:rsid w:val="00973BE7"/>
    <w:rsid w:val="00974292"/>
    <w:rsid w:val="00974B25"/>
    <w:rsid w:val="00975343"/>
    <w:rsid w:val="0097544E"/>
    <w:rsid w:val="00975863"/>
    <w:rsid w:val="00975AFC"/>
    <w:rsid w:val="009761E4"/>
    <w:rsid w:val="0097630D"/>
    <w:rsid w:val="0097678D"/>
    <w:rsid w:val="00977652"/>
    <w:rsid w:val="00977A3D"/>
    <w:rsid w:val="00977E84"/>
    <w:rsid w:val="00980D9F"/>
    <w:rsid w:val="00980DC4"/>
    <w:rsid w:val="00981E25"/>
    <w:rsid w:val="0098247B"/>
    <w:rsid w:val="009824F7"/>
    <w:rsid w:val="00982581"/>
    <w:rsid w:val="009827EE"/>
    <w:rsid w:val="00982F37"/>
    <w:rsid w:val="00983676"/>
    <w:rsid w:val="0098393D"/>
    <w:rsid w:val="00983DF4"/>
    <w:rsid w:val="00984CFB"/>
    <w:rsid w:val="00985CAC"/>
    <w:rsid w:val="00986F4F"/>
    <w:rsid w:val="00987A45"/>
    <w:rsid w:val="00987AF0"/>
    <w:rsid w:val="00990C26"/>
    <w:rsid w:val="00991081"/>
    <w:rsid w:val="009915D5"/>
    <w:rsid w:val="0099241D"/>
    <w:rsid w:val="00993485"/>
    <w:rsid w:val="00993486"/>
    <w:rsid w:val="00994C08"/>
    <w:rsid w:val="00994F01"/>
    <w:rsid w:val="0099509A"/>
    <w:rsid w:val="0099521B"/>
    <w:rsid w:val="00995B4B"/>
    <w:rsid w:val="00995BE6"/>
    <w:rsid w:val="00996D5E"/>
    <w:rsid w:val="00997DB2"/>
    <w:rsid w:val="009A0EAE"/>
    <w:rsid w:val="009A0F3C"/>
    <w:rsid w:val="009A110A"/>
    <w:rsid w:val="009A123D"/>
    <w:rsid w:val="009A14D7"/>
    <w:rsid w:val="009A183F"/>
    <w:rsid w:val="009A18A5"/>
    <w:rsid w:val="009A22CE"/>
    <w:rsid w:val="009A2E12"/>
    <w:rsid w:val="009A2EB2"/>
    <w:rsid w:val="009A2F30"/>
    <w:rsid w:val="009A3014"/>
    <w:rsid w:val="009A3098"/>
    <w:rsid w:val="009A5484"/>
    <w:rsid w:val="009A5886"/>
    <w:rsid w:val="009A6AC2"/>
    <w:rsid w:val="009A6F31"/>
    <w:rsid w:val="009B022F"/>
    <w:rsid w:val="009B0CF5"/>
    <w:rsid w:val="009B1D3D"/>
    <w:rsid w:val="009B221C"/>
    <w:rsid w:val="009B2B1F"/>
    <w:rsid w:val="009B2BDC"/>
    <w:rsid w:val="009B404E"/>
    <w:rsid w:val="009B4158"/>
    <w:rsid w:val="009B4AB4"/>
    <w:rsid w:val="009B4AC2"/>
    <w:rsid w:val="009B5277"/>
    <w:rsid w:val="009B5289"/>
    <w:rsid w:val="009B5556"/>
    <w:rsid w:val="009B56FC"/>
    <w:rsid w:val="009B5B7A"/>
    <w:rsid w:val="009B5BC6"/>
    <w:rsid w:val="009C03F5"/>
    <w:rsid w:val="009C06A5"/>
    <w:rsid w:val="009C0761"/>
    <w:rsid w:val="009C0A75"/>
    <w:rsid w:val="009C0F5A"/>
    <w:rsid w:val="009C1254"/>
    <w:rsid w:val="009C1CC1"/>
    <w:rsid w:val="009C2F3E"/>
    <w:rsid w:val="009C3233"/>
    <w:rsid w:val="009C3BA1"/>
    <w:rsid w:val="009C3E12"/>
    <w:rsid w:val="009C46CD"/>
    <w:rsid w:val="009C5472"/>
    <w:rsid w:val="009C65BA"/>
    <w:rsid w:val="009C6D49"/>
    <w:rsid w:val="009C7A70"/>
    <w:rsid w:val="009C7D04"/>
    <w:rsid w:val="009D0E0D"/>
    <w:rsid w:val="009D1025"/>
    <w:rsid w:val="009D1167"/>
    <w:rsid w:val="009D264C"/>
    <w:rsid w:val="009D2C24"/>
    <w:rsid w:val="009D2E74"/>
    <w:rsid w:val="009D31A4"/>
    <w:rsid w:val="009D46D8"/>
    <w:rsid w:val="009D5858"/>
    <w:rsid w:val="009D59AE"/>
    <w:rsid w:val="009D5D2B"/>
    <w:rsid w:val="009D6365"/>
    <w:rsid w:val="009D63F2"/>
    <w:rsid w:val="009D69AD"/>
    <w:rsid w:val="009D69DF"/>
    <w:rsid w:val="009D6A72"/>
    <w:rsid w:val="009D6B99"/>
    <w:rsid w:val="009D7309"/>
    <w:rsid w:val="009D73D5"/>
    <w:rsid w:val="009E1664"/>
    <w:rsid w:val="009E1E11"/>
    <w:rsid w:val="009E2591"/>
    <w:rsid w:val="009E2794"/>
    <w:rsid w:val="009E29B2"/>
    <w:rsid w:val="009E35F7"/>
    <w:rsid w:val="009E3631"/>
    <w:rsid w:val="009E3876"/>
    <w:rsid w:val="009E4E01"/>
    <w:rsid w:val="009E52F6"/>
    <w:rsid w:val="009E55C8"/>
    <w:rsid w:val="009E5D20"/>
    <w:rsid w:val="009E609D"/>
    <w:rsid w:val="009E6C26"/>
    <w:rsid w:val="009E7296"/>
    <w:rsid w:val="009E7439"/>
    <w:rsid w:val="009E7ADF"/>
    <w:rsid w:val="009E7E3A"/>
    <w:rsid w:val="009F01B1"/>
    <w:rsid w:val="009F02F6"/>
    <w:rsid w:val="009F034D"/>
    <w:rsid w:val="009F0918"/>
    <w:rsid w:val="009F114B"/>
    <w:rsid w:val="009F16EA"/>
    <w:rsid w:val="009F1BBC"/>
    <w:rsid w:val="009F1CCA"/>
    <w:rsid w:val="009F206F"/>
    <w:rsid w:val="009F2097"/>
    <w:rsid w:val="009F3080"/>
    <w:rsid w:val="009F3287"/>
    <w:rsid w:val="009F43B9"/>
    <w:rsid w:val="009F4885"/>
    <w:rsid w:val="009F611F"/>
    <w:rsid w:val="009F636D"/>
    <w:rsid w:val="009F63AE"/>
    <w:rsid w:val="009F63CB"/>
    <w:rsid w:val="009F725E"/>
    <w:rsid w:val="009F72D2"/>
    <w:rsid w:val="009F78CA"/>
    <w:rsid w:val="00A007C5"/>
    <w:rsid w:val="00A011B5"/>
    <w:rsid w:val="00A01650"/>
    <w:rsid w:val="00A0291D"/>
    <w:rsid w:val="00A02924"/>
    <w:rsid w:val="00A031F6"/>
    <w:rsid w:val="00A035CD"/>
    <w:rsid w:val="00A03CAD"/>
    <w:rsid w:val="00A044AE"/>
    <w:rsid w:val="00A04741"/>
    <w:rsid w:val="00A04ED3"/>
    <w:rsid w:val="00A05396"/>
    <w:rsid w:val="00A06571"/>
    <w:rsid w:val="00A06966"/>
    <w:rsid w:val="00A069D9"/>
    <w:rsid w:val="00A073DE"/>
    <w:rsid w:val="00A10AC4"/>
    <w:rsid w:val="00A11125"/>
    <w:rsid w:val="00A12319"/>
    <w:rsid w:val="00A126BD"/>
    <w:rsid w:val="00A129EC"/>
    <w:rsid w:val="00A12FFD"/>
    <w:rsid w:val="00A13420"/>
    <w:rsid w:val="00A15B2A"/>
    <w:rsid w:val="00A15E8F"/>
    <w:rsid w:val="00A16467"/>
    <w:rsid w:val="00A1743C"/>
    <w:rsid w:val="00A17F0B"/>
    <w:rsid w:val="00A17FE5"/>
    <w:rsid w:val="00A20414"/>
    <w:rsid w:val="00A208F0"/>
    <w:rsid w:val="00A20DDD"/>
    <w:rsid w:val="00A21188"/>
    <w:rsid w:val="00A214A9"/>
    <w:rsid w:val="00A2202B"/>
    <w:rsid w:val="00A22AE7"/>
    <w:rsid w:val="00A23240"/>
    <w:rsid w:val="00A23376"/>
    <w:rsid w:val="00A24EF8"/>
    <w:rsid w:val="00A250FD"/>
    <w:rsid w:val="00A2591B"/>
    <w:rsid w:val="00A25FFB"/>
    <w:rsid w:val="00A2680C"/>
    <w:rsid w:val="00A26A56"/>
    <w:rsid w:val="00A26CE4"/>
    <w:rsid w:val="00A30C79"/>
    <w:rsid w:val="00A30F58"/>
    <w:rsid w:val="00A3126C"/>
    <w:rsid w:val="00A31DC6"/>
    <w:rsid w:val="00A32139"/>
    <w:rsid w:val="00A322D7"/>
    <w:rsid w:val="00A3385E"/>
    <w:rsid w:val="00A347FC"/>
    <w:rsid w:val="00A359A8"/>
    <w:rsid w:val="00A3611A"/>
    <w:rsid w:val="00A36DCF"/>
    <w:rsid w:val="00A3742D"/>
    <w:rsid w:val="00A376F2"/>
    <w:rsid w:val="00A37773"/>
    <w:rsid w:val="00A405EE"/>
    <w:rsid w:val="00A406BF"/>
    <w:rsid w:val="00A412C6"/>
    <w:rsid w:val="00A426C0"/>
    <w:rsid w:val="00A43034"/>
    <w:rsid w:val="00A453DB"/>
    <w:rsid w:val="00A45856"/>
    <w:rsid w:val="00A46CCF"/>
    <w:rsid w:val="00A46D28"/>
    <w:rsid w:val="00A503DB"/>
    <w:rsid w:val="00A5057A"/>
    <w:rsid w:val="00A50902"/>
    <w:rsid w:val="00A509E6"/>
    <w:rsid w:val="00A512C0"/>
    <w:rsid w:val="00A51B97"/>
    <w:rsid w:val="00A51CE4"/>
    <w:rsid w:val="00A52A5C"/>
    <w:rsid w:val="00A52F61"/>
    <w:rsid w:val="00A53719"/>
    <w:rsid w:val="00A54B25"/>
    <w:rsid w:val="00A555F0"/>
    <w:rsid w:val="00A55D4C"/>
    <w:rsid w:val="00A56274"/>
    <w:rsid w:val="00A5650E"/>
    <w:rsid w:val="00A56F31"/>
    <w:rsid w:val="00A5796B"/>
    <w:rsid w:val="00A57AD0"/>
    <w:rsid w:val="00A57D52"/>
    <w:rsid w:val="00A600C7"/>
    <w:rsid w:val="00A6140F"/>
    <w:rsid w:val="00A61512"/>
    <w:rsid w:val="00A61E2C"/>
    <w:rsid w:val="00A61EC0"/>
    <w:rsid w:val="00A61FB8"/>
    <w:rsid w:val="00A62773"/>
    <w:rsid w:val="00A659AD"/>
    <w:rsid w:val="00A65B73"/>
    <w:rsid w:val="00A65BD6"/>
    <w:rsid w:val="00A663E7"/>
    <w:rsid w:val="00A668CB"/>
    <w:rsid w:val="00A67191"/>
    <w:rsid w:val="00A67B9A"/>
    <w:rsid w:val="00A705A0"/>
    <w:rsid w:val="00A70783"/>
    <w:rsid w:val="00A70B96"/>
    <w:rsid w:val="00A720C4"/>
    <w:rsid w:val="00A7274A"/>
    <w:rsid w:val="00A72AD7"/>
    <w:rsid w:val="00A72C54"/>
    <w:rsid w:val="00A72CA8"/>
    <w:rsid w:val="00A72D59"/>
    <w:rsid w:val="00A72E87"/>
    <w:rsid w:val="00A72E92"/>
    <w:rsid w:val="00A72F66"/>
    <w:rsid w:val="00A7309D"/>
    <w:rsid w:val="00A7318C"/>
    <w:rsid w:val="00A73A3B"/>
    <w:rsid w:val="00A73D74"/>
    <w:rsid w:val="00A754BC"/>
    <w:rsid w:val="00A7611C"/>
    <w:rsid w:val="00A76234"/>
    <w:rsid w:val="00A76A93"/>
    <w:rsid w:val="00A76BCA"/>
    <w:rsid w:val="00A77485"/>
    <w:rsid w:val="00A776A2"/>
    <w:rsid w:val="00A778C2"/>
    <w:rsid w:val="00A77ADF"/>
    <w:rsid w:val="00A77E42"/>
    <w:rsid w:val="00A80B66"/>
    <w:rsid w:val="00A80B85"/>
    <w:rsid w:val="00A81FF5"/>
    <w:rsid w:val="00A821DC"/>
    <w:rsid w:val="00A824E3"/>
    <w:rsid w:val="00A827BC"/>
    <w:rsid w:val="00A82B81"/>
    <w:rsid w:val="00A8310F"/>
    <w:rsid w:val="00A834FC"/>
    <w:rsid w:val="00A83967"/>
    <w:rsid w:val="00A83C6A"/>
    <w:rsid w:val="00A841BD"/>
    <w:rsid w:val="00A84450"/>
    <w:rsid w:val="00A8450F"/>
    <w:rsid w:val="00A84CE2"/>
    <w:rsid w:val="00A84D36"/>
    <w:rsid w:val="00A8602C"/>
    <w:rsid w:val="00A86AEF"/>
    <w:rsid w:val="00A87526"/>
    <w:rsid w:val="00A877B5"/>
    <w:rsid w:val="00A87AA9"/>
    <w:rsid w:val="00A900AF"/>
    <w:rsid w:val="00A90575"/>
    <w:rsid w:val="00A90A87"/>
    <w:rsid w:val="00A90EB0"/>
    <w:rsid w:val="00A917C9"/>
    <w:rsid w:val="00A9204A"/>
    <w:rsid w:val="00A92907"/>
    <w:rsid w:val="00A92F19"/>
    <w:rsid w:val="00A92FE9"/>
    <w:rsid w:val="00A9322B"/>
    <w:rsid w:val="00A932C8"/>
    <w:rsid w:val="00A93493"/>
    <w:rsid w:val="00A9349F"/>
    <w:rsid w:val="00A938FA"/>
    <w:rsid w:val="00A9493A"/>
    <w:rsid w:val="00A954FB"/>
    <w:rsid w:val="00A957FC"/>
    <w:rsid w:val="00A95A95"/>
    <w:rsid w:val="00A95BA8"/>
    <w:rsid w:val="00A95E2A"/>
    <w:rsid w:val="00A96113"/>
    <w:rsid w:val="00A96F42"/>
    <w:rsid w:val="00A97850"/>
    <w:rsid w:val="00AA0526"/>
    <w:rsid w:val="00AA0D45"/>
    <w:rsid w:val="00AA13E3"/>
    <w:rsid w:val="00AA2602"/>
    <w:rsid w:val="00AA274A"/>
    <w:rsid w:val="00AA34DE"/>
    <w:rsid w:val="00AA38B4"/>
    <w:rsid w:val="00AA3E3A"/>
    <w:rsid w:val="00AA3FF3"/>
    <w:rsid w:val="00AA4C33"/>
    <w:rsid w:val="00AA4F94"/>
    <w:rsid w:val="00AA50E9"/>
    <w:rsid w:val="00AA52F0"/>
    <w:rsid w:val="00AA56ED"/>
    <w:rsid w:val="00AA5E41"/>
    <w:rsid w:val="00AA5F2E"/>
    <w:rsid w:val="00AA63F5"/>
    <w:rsid w:val="00AA678C"/>
    <w:rsid w:val="00AA695B"/>
    <w:rsid w:val="00AA6A3F"/>
    <w:rsid w:val="00AA6F22"/>
    <w:rsid w:val="00AA7066"/>
    <w:rsid w:val="00AA7650"/>
    <w:rsid w:val="00AA7F73"/>
    <w:rsid w:val="00AB0400"/>
    <w:rsid w:val="00AB043D"/>
    <w:rsid w:val="00AB0657"/>
    <w:rsid w:val="00AB129D"/>
    <w:rsid w:val="00AB1931"/>
    <w:rsid w:val="00AB1C88"/>
    <w:rsid w:val="00AB1FAA"/>
    <w:rsid w:val="00AB2523"/>
    <w:rsid w:val="00AB28FE"/>
    <w:rsid w:val="00AB2E19"/>
    <w:rsid w:val="00AB3308"/>
    <w:rsid w:val="00AB36B2"/>
    <w:rsid w:val="00AB479E"/>
    <w:rsid w:val="00AB485D"/>
    <w:rsid w:val="00AB4C85"/>
    <w:rsid w:val="00AB5040"/>
    <w:rsid w:val="00AB5736"/>
    <w:rsid w:val="00AB625B"/>
    <w:rsid w:val="00AB63C2"/>
    <w:rsid w:val="00AB681B"/>
    <w:rsid w:val="00AB6820"/>
    <w:rsid w:val="00AC1212"/>
    <w:rsid w:val="00AC164E"/>
    <w:rsid w:val="00AC16AE"/>
    <w:rsid w:val="00AC1836"/>
    <w:rsid w:val="00AC26FE"/>
    <w:rsid w:val="00AC32EB"/>
    <w:rsid w:val="00AC337B"/>
    <w:rsid w:val="00AC376B"/>
    <w:rsid w:val="00AC5804"/>
    <w:rsid w:val="00AC5FC9"/>
    <w:rsid w:val="00AC65D8"/>
    <w:rsid w:val="00AC6DCC"/>
    <w:rsid w:val="00AC747A"/>
    <w:rsid w:val="00AC771A"/>
    <w:rsid w:val="00AC7E7C"/>
    <w:rsid w:val="00AD0277"/>
    <w:rsid w:val="00AD096F"/>
    <w:rsid w:val="00AD0E39"/>
    <w:rsid w:val="00AD0FA6"/>
    <w:rsid w:val="00AD1819"/>
    <w:rsid w:val="00AD18D0"/>
    <w:rsid w:val="00AD197A"/>
    <w:rsid w:val="00AD1B73"/>
    <w:rsid w:val="00AD1C02"/>
    <w:rsid w:val="00AD2823"/>
    <w:rsid w:val="00AD29DA"/>
    <w:rsid w:val="00AD5BC9"/>
    <w:rsid w:val="00AD5F35"/>
    <w:rsid w:val="00AD6421"/>
    <w:rsid w:val="00AD7A76"/>
    <w:rsid w:val="00AE1B98"/>
    <w:rsid w:val="00AE231D"/>
    <w:rsid w:val="00AE2872"/>
    <w:rsid w:val="00AE2F04"/>
    <w:rsid w:val="00AE3234"/>
    <w:rsid w:val="00AE36F6"/>
    <w:rsid w:val="00AE37ED"/>
    <w:rsid w:val="00AE3B0A"/>
    <w:rsid w:val="00AE42F2"/>
    <w:rsid w:val="00AE4406"/>
    <w:rsid w:val="00AE47AB"/>
    <w:rsid w:val="00AE51C1"/>
    <w:rsid w:val="00AE600A"/>
    <w:rsid w:val="00AE6A8E"/>
    <w:rsid w:val="00AE6E1E"/>
    <w:rsid w:val="00AE6F74"/>
    <w:rsid w:val="00AE73E4"/>
    <w:rsid w:val="00AE7428"/>
    <w:rsid w:val="00AE7780"/>
    <w:rsid w:val="00AF0495"/>
    <w:rsid w:val="00AF1218"/>
    <w:rsid w:val="00AF20BF"/>
    <w:rsid w:val="00AF21BD"/>
    <w:rsid w:val="00AF281F"/>
    <w:rsid w:val="00AF288D"/>
    <w:rsid w:val="00AF2F2A"/>
    <w:rsid w:val="00AF409A"/>
    <w:rsid w:val="00AF4746"/>
    <w:rsid w:val="00AF4B3A"/>
    <w:rsid w:val="00AF565E"/>
    <w:rsid w:val="00AF6C66"/>
    <w:rsid w:val="00AF6E34"/>
    <w:rsid w:val="00AF7A78"/>
    <w:rsid w:val="00B0057B"/>
    <w:rsid w:val="00B00E32"/>
    <w:rsid w:val="00B020E4"/>
    <w:rsid w:val="00B028BF"/>
    <w:rsid w:val="00B0298D"/>
    <w:rsid w:val="00B02EA9"/>
    <w:rsid w:val="00B02EC4"/>
    <w:rsid w:val="00B03B88"/>
    <w:rsid w:val="00B03D96"/>
    <w:rsid w:val="00B03F57"/>
    <w:rsid w:val="00B04289"/>
    <w:rsid w:val="00B04898"/>
    <w:rsid w:val="00B04A1D"/>
    <w:rsid w:val="00B05FB6"/>
    <w:rsid w:val="00B06482"/>
    <w:rsid w:val="00B06580"/>
    <w:rsid w:val="00B065AE"/>
    <w:rsid w:val="00B102E0"/>
    <w:rsid w:val="00B111BA"/>
    <w:rsid w:val="00B11E33"/>
    <w:rsid w:val="00B13204"/>
    <w:rsid w:val="00B1360A"/>
    <w:rsid w:val="00B137E8"/>
    <w:rsid w:val="00B13D7B"/>
    <w:rsid w:val="00B149FF"/>
    <w:rsid w:val="00B15F41"/>
    <w:rsid w:val="00B173AB"/>
    <w:rsid w:val="00B173E4"/>
    <w:rsid w:val="00B17449"/>
    <w:rsid w:val="00B1755C"/>
    <w:rsid w:val="00B17CCB"/>
    <w:rsid w:val="00B17F95"/>
    <w:rsid w:val="00B20123"/>
    <w:rsid w:val="00B2023B"/>
    <w:rsid w:val="00B21B52"/>
    <w:rsid w:val="00B21EB4"/>
    <w:rsid w:val="00B22011"/>
    <w:rsid w:val="00B2331D"/>
    <w:rsid w:val="00B23AAD"/>
    <w:rsid w:val="00B244C8"/>
    <w:rsid w:val="00B256C8"/>
    <w:rsid w:val="00B25E44"/>
    <w:rsid w:val="00B26D03"/>
    <w:rsid w:val="00B2744F"/>
    <w:rsid w:val="00B27B65"/>
    <w:rsid w:val="00B30F75"/>
    <w:rsid w:val="00B3142F"/>
    <w:rsid w:val="00B319F4"/>
    <w:rsid w:val="00B32686"/>
    <w:rsid w:val="00B3284D"/>
    <w:rsid w:val="00B33263"/>
    <w:rsid w:val="00B342EB"/>
    <w:rsid w:val="00B34C5D"/>
    <w:rsid w:val="00B34E32"/>
    <w:rsid w:val="00B35784"/>
    <w:rsid w:val="00B35CD0"/>
    <w:rsid w:val="00B36E8E"/>
    <w:rsid w:val="00B40432"/>
    <w:rsid w:val="00B406E9"/>
    <w:rsid w:val="00B41895"/>
    <w:rsid w:val="00B41B26"/>
    <w:rsid w:val="00B42555"/>
    <w:rsid w:val="00B4265C"/>
    <w:rsid w:val="00B426AB"/>
    <w:rsid w:val="00B42ED4"/>
    <w:rsid w:val="00B43F7A"/>
    <w:rsid w:val="00B44A9C"/>
    <w:rsid w:val="00B44AED"/>
    <w:rsid w:val="00B44C6B"/>
    <w:rsid w:val="00B44D0E"/>
    <w:rsid w:val="00B453DB"/>
    <w:rsid w:val="00B45D14"/>
    <w:rsid w:val="00B46BFF"/>
    <w:rsid w:val="00B46C01"/>
    <w:rsid w:val="00B471EE"/>
    <w:rsid w:val="00B47533"/>
    <w:rsid w:val="00B47820"/>
    <w:rsid w:val="00B503B7"/>
    <w:rsid w:val="00B518B8"/>
    <w:rsid w:val="00B5283A"/>
    <w:rsid w:val="00B531D4"/>
    <w:rsid w:val="00B53A2C"/>
    <w:rsid w:val="00B54BC6"/>
    <w:rsid w:val="00B560DB"/>
    <w:rsid w:val="00B56D8B"/>
    <w:rsid w:val="00B5711E"/>
    <w:rsid w:val="00B60006"/>
    <w:rsid w:val="00B60299"/>
    <w:rsid w:val="00B608CA"/>
    <w:rsid w:val="00B60B14"/>
    <w:rsid w:val="00B60F01"/>
    <w:rsid w:val="00B614D0"/>
    <w:rsid w:val="00B6185F"/>
    <w:rsid w:val="00B61BD1"/>
    <w:rsid w:val="00B61D15"/>
    <w:rsid w:val="00B624BE"/>
    <w:rsid w:val="00B625BB"/>
    <w:rsid w:val="00B644C0"/>
    <w:rsid w:val="00B64FD4"/>
    <w:rsid w:val="00B6560A"/>
    <w:rsid w:val="00B6633E"/>
    <w:rsid w:val="00B66A82"/>
    <w:rsid w:val="00B66AB3"/>
    <w:rsid w:val="00B67269"/>
    <w:rsid w:val="00B67B38"/>
    <w:rsid w:val="00B67B5C"/>
    <w:rsid w:val="00B705EE"/>
    <w:rsid w:val="00B7091E"/>
    <w:rsid w:val="00B7095D"/>
    <w:rsid w:val="00B70AE8"/>
    <w:rsid w:val="00B70B70"/>
    <w:rsid w:val="00B70CB1"/>
    <w:rsid w:val="00B71386"/>
    <w:rsid w:val="00B713F6"/>
    <w:rsid w:val="00B71EC7"/>
    <w:rsid w:val="00B72A35"/>
    <w:rsid w:val="00B72B7D"/>
    <w:rsid w:val="00B73D8F"/>
    <w:rsid w:val="00B74041"/>
    <w:rsid w:val="00B743D8"/>
    <w:rsid w:val="00B7479C"/>
    <w:rsid w:val="00B753E8"/>
    <w:rsid w:val="00B7584F"/>
    <w:rsid w:val="00B75ABD"/>
    <w:rsid w:val="00B75F0D"/>
    <w:rsid w:val="00B764F1"/>
    <w:rsid w:val="00B76979"/>
    <w:rsid w:val="00B76E43"/>
    <w:rsid w:val="00B76ECB"/>
    <w:rsid w:val="00B8063E"/>
    <w:rsid w:val="00B80978"/>
    <w:rsid w:val="00B80F5A"/>
    <w:rsid w:val="00B80F89"/>
    <w:rsid w:val="00B815A9"/>
    <w:rsid w:val="00B8276B"/>
    <w:rsid w:val="00B82EB6"/>
    <w:rsid w:val="00B82FCF"/>
    <w:rsid w:val="00B83878"/>
    <w:rsid w:val="00B84670"/>
    <w:rsid w:val="00B84681"/>
    <w:rsid w:val="00B84B52"/>
    <w:rsid w:val="00B85848"/>
    <w:rsid w:val="00B86015"/>
    <w:rsid w:val="00B864F2"/>
    <w:rsid w:val="00B86B2F"/>
    <w:rsid w:val="00B87752"/>
    <w:rsid w:val="00B87896"/>
    <w:rsid w:val="00B9007B"/>
    <w:rsid w:val="00B900AA"/>
    <w:rsid w:val="00B90AE5"/>
    <w:rsid w:val="00B9161C"/>
    <w:rsid w:val="00B91E7A"/>
    <w:rsid w:val="00B9221C"/>
    <w:rsid w:val="00B92C8C"/>
    <w:rsid w:val="00B92DCC"/>
    <w:rsid w:val="00B9394E"/>
    <w:rsid w:val="00B93DEC"/>
    <w:rsid w:val="00B94A71"/>
    <w:rsid w:val="00B95680"/>
    <w:rsid w:val="00B95D4D"/>
    <w:rsid w:val="00B9614E"/>
    <w:rsid w:val="00B962B5"/>
    <w:rsid w:val="00B967C2"/>
    <w:rsid w:val="00B9691D"/>
    <w:rsid w:val="00B96C11"/>
    <w:rsid w:val="00B9721C"/>
    <w:rsid w:val="00B9784D"/>
    <w:rsid w:val="00B979C2"/>
    <w:rsid w:val="00B97A41"/>
    <w:rsid w:val="00BA1CB5"/>
    <w:rsid w:val="00BA1D42"/>
    <w:rsid w:val="00BA1DD9"/>
    <w:rsid w:val="00BA2511"/>
    <w:rsid w:val="00BA2E63"/>
    <w:rsid w:val="00BA31B2"/>
    <w:rsid w:val="00BA35C2"/>
    <w:rsid w:val="00BA3A77"/>
    <w:rsid w:val="00BA41C7"/>
    <w:rsid w:val="00BA4511"/>
    <w:rsid w:val="00BA4966"/>
    <w:rsid w:val="00BA5685"/>
    <w:rsid w:val="00BA5DC4"/>
    <w:rsid w:val="00BA62DD"/>
    <w:rsid w:val="00BA6818"/>
    <w:rsid w:val="00BA68E3"/>
    <w:rsid w:val="00BA7236"/>
    <w:rsid w:val="00BA7380"/>
    <w:rsid w:val="00BA73B9"/>
    <w:rsid w:val="00BA7C0A"/>
    <w:rsid w:val="00BA7E34"/>
    <w:rsid w:val="00BB00B6"/>
    <w:rsid w:val="00BB08AB"/>
    <w:rsid w:val="00BB183C"/>
    <w:rsid w:val="00BB18FA"/>
    <w:rsid w:val="00BB2549"/>
    <w:rsid w:val="00BB28E1"/>
    <w:rsid w:val="00BB2E74"/>
    <w:rsid w:val="00BB323F"/>
    <w:rsid w:val="00BB3297"/>
    <w:rsid w:val="00BB32CF"/>
    <w:rsid w:val="00BB358B"/>
    <w:rsid w:val="00BB3A53"/>
    <w:rsid w:val="00BB483E"/>
    <w:rsid w:val="00BB490C"/>
    <w:rsid w:val="00BB4D59"/>
    <w:rsid w:val="00BB4DDF"/>
    <w:rsid w:val="00BB529F"/>
    <w:rsid w:val="00BB5C35"/>
    <w:rsid w:val="00BB7A6F"/>
    <w:rsid w:val="00BB7DB8"/>
    <w:rsid w:val="00BC0564"/>
    <w:rsid w:val="00BC0565"/>
    <w:rsid w:val="00BC06AA"/>
    <w:rsid w:val="00BC06CA"/>
    <w:rsid w:val="00BC1306"/>
    <w:rsid w:val="00BC1695"/>
    <w:rsid w:val="00BC230B"/>
    <w:rsid w:val="00BC26E8"/>
    <w:rsid w:val="00BC27D1"/>
    <w:rsid w:val="00BC2807"/>
    <w:rsid w:val="00BC298F"/>
    <w:rsid w:val="00BC3039"/>
    <w:rsid w:val="00BC3370"/>
    <w:rsid w:val="00BC33FF"/>
    <w:rsid w:val="00BC388C"/>
    <w:rsid w:val="00BC405A"/>
    <w:rsid w:val="00BC460C"/>
    <w:rsid w:val="00BC4812"/>
    <w:rsid w:val="00BC48BD"/>
    <w:rsid w:val="00BC4BEB"/>
    <w:rsid w:val="00BC4C33"/>
    <w:rsid w:val="00BC4E67"/>
    <w:rsid w:val="00BC5503"/>
    <w:rsid w:val="00BC558B"/>
    <w:rsid w:val="00BC5914"/>
    <w:rsid w:val="00BD00FF"/>
    <w:rsid w:val="00BD112F"/>
    <w:rsid w:val="00BD2029"/>
    <w:rsid w:val="00BD350A"/>
    <w:rsid w:val="00BD4689"/>
    <w:rsid w:val="00BD4A1B"/>
    <w:rsid w:val="00BD4AFE"/>
    <w:rsid w:val="00BD500B"/>
    <w:rsid w:val="00BD5E32"/>
    <w:rsid w:val="00BD6932"/>
    <w:rsid w:val="00BD6DB4"/>
    <w:rsid w:val="00BD793F"/>
    <w:rsid w:val="00BD7F4F"/>
    <w:rsid w:val="00BE0BCA"/>
    <w:rsid w:val="00BE0EE3"/>
    <w:rsid w:val="00BE27FD"/>
    <w:rsid w:val="00BE2D10"/>
    <w:rsid w:val="00BE32E7"/>
    <w:rsid w:val="00BE3B37"/>
    <w:rsid w:val="00BE429D"/>
    <w:rsid w:val="00BE54B4"/>
    <w:rsid w:val="00BE6C90"/>
    <w:rsid w:val="00BE733B"/>
    <w:rsid w:val="00BF06FC"/>
    <w:rsid w:val="00BF0ABB"/>
    <w:rsid w:val="00BF0B16"/>
    <w:rsid w:val="00BF13EF"/>
    <w:rsid w:val="00BF1BBC"/>
    <w:rsid w:val="00BF1D4C"/>
    <w:rsid w:val="00BF1DBB"/>
    <w:rsid w:val="00BF1E4E"/>
    <w:rsid w:val="00BF31F9"/>
    <w:rsid w:val="00BF33B2"/>
    <w:rsid w:val="00BF36AB"/>
    <w:rsid w:val="00BF45A2"/>
    <w:rsid w:val="00BF5940"/>
    <w:rsid w:val="00BF5C29"/>
    <w:rsid w:val="00BF60E9"/>
    <w:rsid w:val="00BF6330"/>
    <w:rsid w:val="00BF6CCC"/>
    <w:rsid w:val="00BF7057"/>
    <w:rsid w:val="00BF707F"/>
    <w:rsid w:val="00BF70EF"/>
    <w:rsid w:val="00BF72FA"/>
    <w:rsid w:val="00BF75DD"/>
    <w:rsid w:val="00C00C66"/>
    <w:rsid w:val="00C00D6F"/>
    <w:rsid w:val="00C00F85"/>
    <w:rsid w:val="00C01128"/>
    <w:rsid w:val="00C0121C"/>
    <w:rsid w:val="00C01CB8"/>
    <w:rsid w:val="00C02711"/>
    <w:rsid w:val="00C02AE6"/>
    <w:rsid w:val="00C04DD2"/>
    <w:rsid w:val="00C050B8"/>
    <w:rsid w:val="00C050F0"/>
    <w:rsid w:val="00C053D1"/>
    <w:rsid w:val="00C055AF"/>
    <w:rsid w:val="00C0613A"/>
    <w:rsid w:val="00C06D64"/>
    <w:rsid w:val="00C06D86"/>
    <w:rsid w:val="00C06D98"/>
    <w:rsid w:val="00C0751D"/>
    <w:rsid w:val="00C07DAB"/>
    <w:rsid w:val="00C134D7"/>
    <w:rsid w:val="00C13745"/>
    <w:rsid w:val="00C13EC7"/>
    <w:rsid w:val="00C1447B"/>
    <w:rsid w:val="00C14529"/>
    <w:rsid w:val="00C14CA8"/>
    <w:rsid w:val="00C14CAD"/>
    <w:rsid w:val="00C14D6B"/>
    <w:rsid w:val="00C157D0"/>
    <w:rsid w:val="00C15A1F"/>
    <w:rsid w:val="00C15BC2"/>
    <w:rsid w:val="00C15FF3"/>
    <w:rsid w:val="00C16651"/>
    <w:rsid w:val="00C166D8"/>
    <w:rsid w:val="00C16830"/>
    <w:rsid w:val="00C16B90"/>
    <w:rsid w:val="00C16FAC"/>
    <w:rsid w:val="00C1728C"/>
    <w:rsid w:val="00C1764D"/>
    <w:rsid w:val="00C177E2"/>
    <w:rsid w:val="00C215DA"/>
    <w:rsid w:val="00C21B42"/>
    <w:rsid w:val="00C21FCC"/>
    <w:rsid w:val="00C221FF"/>
    <w:rsid w:val="00C22915"/>
    <w:rsid w:val="00C22BF7"/>
    <w:rsid w:val="00C23165"/>
    <w:rsid w:val="00C24C5A"/>
    <w:rsid w:val="00C2571F"/>
    <w:rsid w:val="00C258C7"/>
    <w:rsid w:val="00C27C9A"/>
    <w:rsid w:val="00C31014"/>
    <w:rsid w:val="00C32E0D"/>
    <w:rsid w:val="00C330AF"/>
    <w:rsid w:val="00C333CE"/>
    <w:rsid w:val="00C33752"/>
    <w:rsid w:val="00C34494"/>
    <w:rsid w:val="00C34F3D"/>
    <w:rsid w:val="00C35FB0"/>
    <w:rsid w:val="00C360E5"/>
    <w:rsid w:val="00C37298"/>
    <w:rsid w:val="00C37352"/>
    <w:rsid w:val="00C37486"/>
    <w:rsid w:val="00C41AD3"/>
    <w:rsid w:val="00C42CA4"/>
    <w:rsid w:val="00C42D4B"/>
    <w:rsid w:val="00C42DF0"/>
    <w:rsid w:val="00C43DEB"/>
    <w:rsid w:val="00C43ECF"/>
    <w:rsid w:val="00C4427C"/>
    <w:rsid w:val="00C4678C"/>
    <w:rsid w:val="00C472BB"/>
    <w:rsid w:val="00C47F2A"/>
    <w:rsid w:val="00C5002F"/>
    <w:rsid w:val="00C50AF1"/>
    <w:rsid w:val="00C50B8E"/>
    <w:rsid w:val="00C50DA6"/>
    <w:rsid w:val="00C51C4D"/>
    <w:rsid w:val="00C51E6D"/>
    <w:rsid w:val="00C51EB1"/>
    <w:rsid w:val="00C51F82"/>
    <w:rsid w:val="00C52425"/>
    <w:rsid w:val="00C52E2B"/>
    <w:rsid w:val="00C534EA"/>
    <w:rsid w:val="00C53B77"/>
    <w:rsid w:val="00C53CB2"/>
    <w:rsid w:val="00C53D55"/>
    <w:rsid w:val="00C53FE7"/>
    <w:rsid w:val="00C5411C"/>
    <w:rsid w:val="00C547C5"/>
    <w:rsid w:val="00C5544A"/>
    <w:rsid w:val="00C568BF"/>
    <w:rsid w:val="00C56CCB"/>
    <w:rsid w:val="00C571F7"/>
    <w:rsid w:val="00C5762C"/>
    <w:rsid w:val="00C57EDA"/>
    <w:rsid w:val="00C60C63"/>
    <w:rsid w:val="00C6191C"/>
    <w:rsid w:val="00C623E7"/>
    <w:rsid w:val="00C63369"/>
    <w:rsid w:val="00C63C9F"/>
    <w:rsid w:val="00C6438F"/>
    <w:rsid w:val="00C64658"/>
    <w:rsid w:val="00C64F4A"/>
    <w:rsid w:val="00C651AF"/>
    <w:rsid w:val="00C65CDE"/>
    <w:rsid w:val="00C6694C"/>
    <w:rsid w:val="00C66EDD"/>
    <w:rsid w:val="00C670E7"/>
    <w:rsid w:val="00C671F2"/>
    <w:rsid w:val="00C674E3"/>
    <w:rsid w:val="00C67D8C"/>
    <w:rsid w:val="00C67F6B"/>
    <w:rsid w:val="00C7015C"/>
    <w:rsid w:val="00C704CE"/>
    <w:rsid w:val="00C70C3F"/>
    <w:rsid w:val="00C712B2"/>
    <w:rsid w:val="00C713F6"/>
    <w:rsid w:val="00C7158C"/>
    <w:rsid w:val="00C717A1"/>
    <w:rsid w:val="00C724F3"/>
    <w:rsid w:val="00C7267F"/>
    <w:rsid w:val="00C74E8F"/>
    <w:rsid w:val="00C7577B"/>
    <w:rsid w:val="00C7621F"/>
    <w:rsid w:val="00C76705"/>
    <w:rsid w:val="00C767D8"/>
    <w:rsid w:val="00C76821"/>
    <w:rsid w:val="00C77093"/>
    <w:rsid w:val="00C7727F"/>
    <w:rsid w:val="00C778A6"/>
    <w:rsid w:val="00C801CF"/>
    <w:rsid w:val="00C80504"/>
    <w:rsid w:val="00C8083E"/>
    <w:rsid w:val="00C81610"/>
    <w:rsid w:val="00C84FB4"/>
    <w:rsid w:val="00C8534E"/>
    <w:rsid w:val="00C85C4C"/>
    <w:rsid w:val="00C85EB5"/>
    <w:rsid w:val="00C85EE7"/>
    <w:rsid w:val="00C85F5A"/>
    <w:rsid w:val="00C8650C"/>
    <w:rsid w:val="00C871B5"/>
    <w:rsid w:val="00C8737E"/>
    <w:rsid w:val="00C87EB4"/>
    <w:rsid w:val="00C902CE"/>
    <w:rsid w:val="00C918E5"/>
    <w:rsid w:val="00C923C9"/>
    <w:rsid w:val="00C92686"/>
    <w:rsid w:val="00C93C8B"/>
    <w:rsid w:val="00C94160"/>
    <w:rsid w:val="00C945C3"/>
    <w:rsid w:val="00C95A9A"/>
    <w:rsid w:val="00C95B45"/>
    <w:rsid w:val="00C960A3"/>
    <w:rsid w:val="00C96194"/>
    <w:rsid w:val="00C965A9"/>
    <w:rsid w:val="00C96FE4"/>
    <w:rsid w:val="00C97863"/>
    <w:rsid w:val="00CA03C6"/>
    <w:rsid w:val="00CA0FBA"/>
    <w:rsid w:val="00CA13DA"/>
    <w:rsid w:val="00CA2600"/>
    <w:rsid w:val="00CA2903"/>
    <w:rsid w:val="00CA30E2"/>
    <w:rsid w:val="00CA326E"/>
    <w:rsid w:val="00CA3C97"/>
    <w:rsid w:val="00CA43B7"/>
    <w:rsid w:val="00CA4ACA"/>
    <w:rsid w:val="00CA4B96"/>
    <w:rsid w:val="00CA4E06"/>
    <w:rsid w:val="00CA5689"/>
    <w:rsid w:val="00CA68DB"/>
    <w:rsid w:val="00CA7170"/>
    <w:rsid w:val="00CA72AB"/>
    <w:rsid w:val="00CA7317"/>
    <w:rsid w:val="00CA7D97"/>
    <w:rsid w:val="00CA7F2F"/>
    <w:rsid w:val="00CA7F9E"/>
    <w:rsid w:val="00CB08BE"/>
    <w:rsid w:val="00CB0C48"/>
    <w:rsid w:val="00CB13C9"/>
    <w:rsid w:val="00CB14B5"/>
    <w:rsid w:val="00CB1709"/>
    <w:rsid w:val="00CB1A17"/>
    <w:rsid w:val="00CB1B58"/>
    <w:rsid w:val="00CB1CAB"/>
    <w:rsid w:val="00CB1CC7"/>
    <w:rsid w:val="00CB1F3B"/>
    <w:rsid w:val="00CB2BD8"/>
    <w:rsid w:val="00CB3095"/>
    <w:rsid w:val="00CB4400"/>
    <w:rsid w:val="00CB4F6D"/>
    <w:rsid w:val="00CB5D2F"/>
    <w:rsid w:val="00CB68F3"/>
    <w:rsid w:val="00CB7ADB"/>
    <w:rsid w:val="00CC0459"/>
    <w:rsid w:val="00CC0528"/>
    <w:rsid w:val="00CC0573"/>
    <w:rsid w:val="00CC17F8"/>
    <w:rsid w:val="00CC1B8F"/>
    <w:rsid w:val="00CC2270"/>
    <w:rsid w:val="00CC2C00"/>
    <w:rsid w:val="00CC3BF2"/>
    <w:rsid w:val="00CC3C7E"/>
    <w:rsid w:val="00CC3CC5"/>
    <w:rsid w:val="00CC3D00"/>
    <w:rsid w:val="00CC3DB6"/>
    <w:rsid w:val="00CC3F10"/>
    <w:rsid w:val="00CC44A8"/>
    <w:rsid w:val="00CC4CB1"/>
    <w:rsid w:val="00CC4CDE"/>
    <w:rsid w:val="00CC5368"/>
    <w:rsid w:val="00CC6816"/>
    <w:rsid w:val="00CC69BF"/>
    <w:rsid w:val="00CC6C01"/>
    <w:rsid w:val="00CC7FE2"/>
    <w:rsid w:val="00CD030B"/>
    <w:rsid w:val="00CD043F"/>
    <w:rsid w:val="00CD0EF5"/>
    <w:rsid w:val="00CD2430"/>
    <w:rsid w:val="00CD2AC6"/>
    <w:rsid w:val="00CD2B4F"/>
    <w:rsid w:val="00CD3327"/>
    <w:rsid w:val="00CD34FF"/>
    <w:rsid w:val="00CD350D"/>
    <w:rsid w:val="00CD3861"/>
    <w:rsid w:val="00CD3FF7"/>
    <w:rsid w:val="00CD4628"/>
    <w:rsid w:val="00CD6574"/>
    <w:rsid w:val="00CD6667"/>
    <w:rsid w:val="00CD68AD"/>
    <w:rsid w:val="00CD7345"/>
    <w:rsid w:val="00CD7833"/>
    <w:rsid w:val="00CD794A"/>
    <w:rsid w:val="00CD7A8F"/>
    <w:rsid w:val="00CD7B94"/>
    <w:rsid w:val="00CE18A6"/>
    <w:rsid w:val="00CE19D6"/>
    <w:rsid w:val="00CE4908"/>
    <w:rsid w:val="00CE5211"/>
    <w:rsid w:val="00CE539F"/>
    <w:rsid w:val="00CE5B57"/>
    <w:rsid w:val="00CE62BF"/>
    <w:rsid w:val="00CE6CCA"/>
    <w:rsid w:val="00CE71AA"/>
    <w:rsid w:val="00CE73C4"/>
    <w:rsid w:val="00CE75A5"/>
    <w:rsid w:val="00CE7AC6"/>
    <w:rsid w:val="00CF0392"/>
    <w:rsid w:val="00CF28E1"/>
    <w:rsid w:val="00CF2B67"/>
    <w:rsid w:val="00CF2FB9"/>
    <w:rsid w:val="00CF3BFF"/>
    <w:rsid w:val="00CF3E5B"/>
    <w:rsid w:val="00CF3FC5"/>
    <w:rsid w:val="00CF4723"/>
    <w:rsid w:val="00CF4905"/>
    <w:rsid w:val="00CF4B36"/>
    <w:rsid w:val="00CF5133"/>
    <w:rsid w:val="00CF58CC"/>
    <w:rsid w:val="00CF5A6D"/>
    <w:rsid w:val="00CF5F29"/>
    <w:rsid w:val="00CF69C6"/>
    <w:rsid w:val="00D00FA1"/>
    <w:rsid w:val="00D01680"/>
    <w:rsid w:val="00D01DB3"/>
    <w:rsid w:val="00D024A0"/>
    <w:rsid w:val="00D026C6"/>
    <w:rsid w:val="00D0279A"/>
    <w:rsid w:val="00D033B2"/>
    <w:rsid w:val="00D03566"/>
    <w:rsid w:val="00D03BC0"/>
    <w:rsid w:val="00D04891"/>
    <w:rsid w:val="00D04F3F"/>
    <w:rsid w:val="00D0523F"/>
    <w:rsid w:val="00D0606D"/>
    <w:rsid w:val="00D061F0"/>
    <w:rsid w:val="00D063C9"/>
    <w:rsid w:val="00D06815"/>
    <w:rsid w:val="00D07CFF"/>
    <w:rsid w:val="00D10BBA"/>
    <w:rsid w:val="00D10D95"/>
    <w:rsid w:val="00D11163"/>
    <w:rsid w:val="00D11837"/>
    <w:rsid w:val="00D1218C"/>
    <w:rsid w:val="00D127A3"/>
    <w:rsid w:val="00D12B20"/>
    <w:rsid w:val="00D13321"/>
    <w:rsid w:val="00D14033"/>
    <w:rsid w:val="00D140ED"/>
    <w:rsid w:val="00D14516"/>
    <w:rsid w:val="00D15082"/>
    <w:rsid w:val="00D1515B"/>
    <w:rsid w:val="00D159B7"/>
    <w:rsid w:val="00D15F38"/>
    <w:rsid w:val="00D17E5C"/>
    <w:rsid w:val="00D204D9"/>
    <w:rsid w:val="00D206B8"/>
    <w:rsid w:val="00D21A84"/>
    <w:rsid w:val="00D21C32"/>
    <w:rsid w:val="00D22071"/>
    <w:rsid w:val="00D22F43"/>
    <w:rsid w:val="00D2384B"/>
    <w:rsid w:val="00D23D73"/>
    <w:rsid w:val="00D24972"/>
    <w:rsid w:val="00D253B4"/>
    <w:rsid w:val="00D2618A"/>
    <w:rsid w:val="00D2661C"/>
    <w:rsid w:val="00D26F37"/>
    <w:rsid w:val="00D2758C"/>
    <w:rsid w:val="00D27681"/>
    <w:rsid w:val="00D27688"/>
    <w:rsid w:val="00D27AD7"/>
    <w:rsid w:val="00D27BF1"/>
    <w:rsid w:val="00D318B5"/>
    <w:rsid w:val="00D31E3A"/>
    <w:rsid w:val="00D32178"/>
    <w:rsid w:val="00D328F5"/>
    <w:rsid w:val="00D3363C"/>
    <w:rsid w:val="00D356DF"/>
    <w:rsid w:val="00D35721"/>
    <w:rsid w:val="00D35B45"/>
    <w:rsid w:val="00D36AF6"/>
    <w:rsid w:val="00D37246"/>
    <w:rsid w:val="00D3728D"/>
    <w:rsid w:val="00D3798F"/>
    <w:rsid w:val="00D41291"/>
    <w:rsid w:val="00D413EC"/>
    <w:rsid w:val="00D41D1C"/>
    <w:rsid w:val="00D426B6"/>
    <w:rsid w:val="00D429E4"/>
    <w:rsid w:val="00D435CA"/>
    <w:rsid w:val="00D435D5"/>
    <w:rsid w:val="00D440D7"/>
    <w:rsid w:val="00D44671"/>
    <w:rsid w:val="00D44FD9"/>
    <w:rsid w:val="00D454B2"/>
    <w:rsid w:val="00D45BAA"/>
    <w:rsid w:val="00D45BD8"/>
    <w:rsid w:val="00D45E2B"/>
    <w:rsid w:val="00D46AEB"/>
    <w:rsid w:val="00D46DC2"/>
    <w:rsid w:val="00D50559"/>
    <w:rsid w:val="00D51396"/>
    <w:rsid w:val="00D513CF"/>
    <w:rsid w:val="00D515A6"/>
    <w:rsid w:val="00D51966"/>
    <w:rsid w:val="00D52305"/>
    <w:rsid w:val="00D52706"/>
    <w:rsid w:val="00D52CAE"/>
    <w:rsid w:val="00D539AD"/>
    <w:rsid w:val="00D54047"/>
    <w:rsid w:val="00D54144"/>
    <w:rsid w:val="00D542C7"/>
    <w:rsid w:val="00D54F04"/>
    <w:rsid w:val="00D556AD"/>
    <w:rsid w:val="00D560A2"/>
    <w:rsid w:val="00D56854"/>
    <w:rsid w:val="00D56AAB"/>
    <w:rsid w:val="00D56AD6"/>
    <w:rsid w:val="00D57778"/>
    <w:rsid w:val="00D6042D"/>
    <w:rsid w:val="00D61A3E"/>
    <w:rsid w:val="00D625C8"/>
    <w:rsid w:val="00D632A3"/>
    <w:rsid w:val="00D63523"/>
    <w:rsid w:val="00D63A66"/>
    <w:rsid w:val="00D645EA"/>
    <w:rsid w:val="00D64777"/>
    <w:rsid w:val="00D64E77"/>
    <w:rsid w:val="00D66396"/>
    <w:rsid w:val="00D664BB"/>
    <w:rsid w:val="00D6671F"/>
    <w:rsid w:val="00D66869"/>
    <w:rsid w:val="00D66D2A"/>
    <w:rsid w:val="00D67CB6"/>
    <w:rsid w:val="00D70BDC"/>
    <w:rsid w:val="00D713E3"/>
    <w:rsid w:val="00D73589"/>
    <w:rsid w:val="00D7378A"/>
    <w:rsid w:val="00D756C7"/>
    <w:rsid w:val="00D757A2"/>
    <w:rsid w:val="00D75E62"/>
    <w:rsid w:val="00D76124"/>
    <w:rsid w:val="00D7620D"/>
    <w:rsid w:val="00D76259"/>
    <w:rsid w:val="00D763EC"/>
    <w:rsid w:val="00D76469"/>
    <w:rsid w:val="00D7694B"/>
    <w:rsid w:val="00D77933"/>
    <w:rsid w:val="00D812B4"/>
    <w:rsid w:val="00D818FE"/>
    <w:rsid w:val="00D83E71"/>
    <w:rsid w:val="00D83EA3"/>
    <w:rsid w:val="00D849AE"/>
    <w:rsid w:val="00D84F1E"/>
    <w:rsid w:val="00D851DC"/>
    <w:rsid w:val="00D859DE"/>
    <w:rsid w:val="00D86218"/>
    <w:rsid w:val="00D87662"/>
    <w:rsid w:val="00D87C24"/>
    <w:rsid w:val="00D87F53"/>
    <w:rsid w:val="00D87FA4"/>
    <w:rsid w:val="00D901BD"/>
    <w:rsid w:val="00D902E6"/>
    <w:rsid w:val="00D9090F"/>
    <w:rsid w:val="00D90D1E"/>
    <w:rsid w:val="00D92948"/>
    <w:rsid w:val="00D92D09"/>
    <w:rsid w:val="00D933C5"/>
    <w:rsid w:val="00D93929"/>
    <w:rsid w:val="00D93A19"/>
    <w:rsid w:val="00D93CE0"/>
    <w:rsid w:val="00D95975"/>
    <w:rsid w:val="00D95C7D"/>
    <w:rsid w:val="00D95DF8"/>
    <w:rsid w:val="00D96B22"/>
    <w:rsid w:val="00D97C62"/>
    <w:rsid w:val="00DA0A19"/>
    <w:rsid w:val="00DA14CA"/>
    <w:rsid w:val="00DA1598"/>
    <w:rsid w:val="00DA1BC9"/>
    <w:rsid w:val="00DA208B"/>
    <w:rsid w:val="00DA3BA5"/>
    <w:rsid w:val="00DA45C8"/>
    <w:rsid w:val="00DA5162"/>
    <w:rsid w:val="00DA526D"/>
    <w:rsid w:val="00DA6A42"/>
    <w:rsid w:val="00DA6D76"/>
    <w:rsid w:val="00DA7757"/>
    <w:rsid w:val="00DA77C4"/>
    <w:rsid w:val="00DA783E"/>
    <w:rsid w:val="00DA78BC"/>
    <w:rsid w:val="00DA7D0F"/>
    <w:rsid w:val="00DB050F"/>
    <w:rsid w:val="00DB0592"/>
    <w:rsid w:val="00DB11AD"/>
    <w:rsid w:val="00DB1628"/>
    <w:rsid w:val="00DB1CC6"/>
    <w:rsid w:val="00DB3A61"/>
    <w:rsid w:val="00DB3B48"/>
    <w:rsid w:val="00DB3FB1"/>
    <w:rsid w:val="00DB4F81"/>
    <w:rsid w:val="00DB57FA"/>
    <w:rsid w:val="00DB5F4D"/>
    <w:rsid w:val="00DB6401"/>
    <w:rsid w:val="00DB6634"/>
    <w:rsid w:val="00DB6640"/>
    <w:rsid w:val="00DB6F80"/>
    <w:rsid w:val="00DC05FC"/>
    <w:rsid w:val="00DC0DD5"/>
    <w:rsid w:val="00DC142A"/>
    <w:rsid w:val="00DC16E2"/>
    <w:rsid w:val="00DC1739"/>
    <w:rsid w:val="00DC1A26"/>
    <w:rsid w:val="00DC20E9"/>
    <w:rsid w:val="00DC2ABB"/>
    <w:rsid w:val="00DC2F35"/>
    <w:rsid w:val="00DC2FC8"/>
    <w:rsid w:val="00DC30C3"/>
    <w:rsid w:val="00DC3552"/>
    <w:rsid w:val="00DC38E7"/>
    <w:rsid w:val="00DC4895"/>
    <w:rsid w:val="00DC4D05"/>
    <w:rsid w:val="00DC5692"/>
    <w:rsid w:val="00DC5DB9"/>
    <w:rsid w:val="00DC6318"/>
    <w:rsid w:val="00DC63E3"/>
    <w:rsid w:val="00DC6451"/>
    <w:rsid w:val="00DC776A"/>
    <w:rsid w:val="00DC79C9"/>
    <w:rsid w:val="00DC7B5C"/>
    <w:rsid w:val="00DD05ED"/>
    <w:rsid w:val="00DD0C79"/>
    <w:rsid w:val="00DD0CC6"/>
    <w:rsid w:val="00DD2404"/>
    <w:rsid w:val="00DD3557"/>
    <w:rsid w:val="00DD3881"/>
    <w:rsid w:val="00DD3F2B"/>
    <w:rsid w:val="00DD544D"/>
    <w:rsid w:val="00DD5FE4"/>
    <w:rsid w:val="00DD79E5"/>
    <w:rsid w:val="00DE1339"/>
    <w:rsid w:val="00DE16D2"/>
    <w:rsid w:val="00DE20D9"/>
    <w:rsid w:val="00DE2178"/>
    <w:rsid w:val="00DE2BB3"/>
    <w:rsid w:val="00DE3140"/>
    <w:rsid w:val="00DE314A"/>
    <w:rsid w:val="00DE32C3"/>
    <w:rsid w:val="00DE386F"/>
    <w:rsid w:val="00DE3FD6"/>
    <w:rsid w:val="00DE45F9"/>
    <w:rsid w:val="00DE4B74"/>
    <w:rsid w:val="00DE4C57"/>
    <w:rsid w:val="00DE529D"/>
    <w:rsid w:val="00DE5594"/>
    <w:rsid w:val="00DE6C93"/>
    <w:rsid w:val="00DE7193"/>
    <w:rsid w:val="00DE7B27"/>
    <w:rsid w:val="00DF0B5A"/>
    <w:rsid w:val="00DF11ED"/>
    <w:rsid w:val="00DF2B4C"/>
    <w:rsid w:val="00DF41EA"/>
    <w:rsid w:val="00DF46DE"/>
    <w:rsid w:val="00DF4A31"/>
    <w:rsid w:val="00DF4BF0"/>
    <w:rsid w:val="00DF4DC9"/>
    <w:rsid w:val="00DF5802"/>
    <w:rsid w:val="00E003AD"/>
    <w:rsid w:val="00E00A3E"/>
    <w:rsid w:val="00E00A61"/>
    <w:rsid w:val="00E00F85"/>
    <w:rsid w:val="00E011F7"/>
    <w:rsid w:val="00E021B5"/>
    <w:rsid w:val="00E025BD"/>
    <w:rsid w:val="00E026A8"/>
    <w:rsid w:val="00E02AA0"/>
    <w:rsid w:val="00E03773"/>
    <w:rsid w:val="00E038FF"/>
    <w:rsid w:val="00E04875"/>
    <w:rsid w:val="00E04B14"/>
    <w:rsid w:val="00E0584B"/>
    <w:rsid w:val="00E058DD"/>
    <w:rsid w:val="00E07FB3"/>
    <w:rsid w:val="00E108E0"/>
    <w:rsid w:val="00E10CA6"/>
    <w:rsid w:val="00E12A02"/>
    <w:rsid w:val="00E13554"/>
    <w:rsid w:val="00E1376B"/>
    <w:rsid w:val="00E148CA"/>
    <w:rsid w:val="00E14B6A"/>
    <w:rsid w:val="00E14C8C"/>
    <w:rsid w:val="00E14FE3"/>
    <w:rsid w:val="00E1599F"/>
    <w:rsid w:val="00E15D6A"/>
    <w:rsid w:val="00E16BCA"/>
    <w:rsid w:val="00E176FF"/>
    <w:rsid w:val="00E204C6"/>
    <w:rsid w:val="00E20C24"/>
    <w:rsid w:val="00E20E87"/>
    <w:rsid w:val="00E20F51"/>
    <w:rsid w:val="00E20F78"/>
    <w:rsid w:val="00E2101E"/>
    <w:rsid w:val="00E21884"/>
    <w:rsid w:val="00E22814"/>
    <w:rsid w:val="00E2323C"/>
    <w:rsid w:val="00E23505"/>
    <w:rsid w:val="00E244B2"/>
    <w:rsid w:val="00E24BDE"/>
    <w:rsid w:val="00E24C2F"/>
    <w:rsid w:val="00E25C15"/>
    <w:rsid w:val="00E25F54"/>
    <w:rsid w:val="00E272EB"/>
    <w:rsid w:val="00E3092A"/>
    <w:rsid w:val="00E3093B"/>
    <w:rsid w:val="00E311A2"/>
    <w:rsid w:val="00E31FE3"/>
    <w:rsid w:val="00E3324D"/>
    <w:rsid w:val="00E34FEF"/>
    <w:rsid w:val="00E35191"/>
    <w:rsid w:val="00E35535"/>
    <w:rsid w:val="00E358E0"/>
    <w:rsid w:val="00E3592F"/>
    <w:rsid w:val="00E35A0F"/>
    <w:rsid w:val="00E36DBC"/>
    <w:rsid w:val="00E40398"/>
    <w:rsid w:val="00E4174D"/>
    <w:rsid w:val="00E42686"/>
    <w:rsid w:val="00E42C59"/>
    <w:rsid w:val="00E43106"/>
    <w:rsid w:val="00E43323"/>
    <w:rsid w:val="00E435ED"/>
    <w:rsid w:val="00E4386D"/>
    <w:rsid w:val="00E43920"/>
    <w:rsid w:val="00E43A53"/>
    <w:rsid w:val="00E447BC"/>
    <w:rsid w:val="00E457D1"/>
    <w:rsid w:val="00E45A28"/>
    <w:rsid w:val="00E463AE"/>
    <w:rsid w:val="00E46416"/>
    <w:rsid w:val="00E46812"/>
    <w:rsid w:val="00E469BD"/>
    <w:rsid w:val="00E478FA"/>
    <w:rsid w:val="00E47ADB"/>
    <w:rsid w:val="00E50DF9"/>
    <w:rsid w:val="00E510E1"/>
    <w:rsid w:val="00E512D2"/>
    <w:rsid w:val="00E51A2E"/>
    <w:rsid w:val="00E52234"/>
    <w:rsid w:val="00E52310"/>
    <w:rsid w:val="00E528D3"/>
    <w:rsid w:val="00E52B22"/>
    <w:rsid w:val="00E52B8C"/>
    <w:rsid w:val="00E52CCC"/>
    <w:rsid w:val="00E52E20"/>
    <w:rsid w:val="00E5331C"/>
    <w:rsid w:val="00E5384B"/>
    <w:rsid w:val="00E54B81"/>
    <w:rsid w:val="00E54E62"/>
    <w:rsid w:val="00E55203"/>
    <w:rsid w:val="00E55281"/>
    <w:rsid w:val="00E55F7F"/>
    <w:rsid w:val="00E571CB"/>
    <w:rsid w:val="00E5752D"/>
    <w:rsid w:val="00E57682"/>
    <w:rsid w:val="00E6091C"/>
    <w:rsid w:val="00E61100"/>
    <w:rsid w:val="00E6126E"/>
    <w:rsid w:val="00E612E4"/>
    <w:rsid w:val="00E61546"/>
    <w:rsid w:val="00E61C29"/>
    <w:rsid w:val="00E61FF4"/>
    <w:rsid w:val="00E624A0"/>
    <w:rsid w:val="00E6264A"/>
    <w:rsid w:val="00E62B8A"/>
    <w:rsid w:val="00E62C81"/>
    <w:rsid w:val="00E62D78"/>
    <w:rsid w:val="00E63761"/>
    <w:rsid w:val="00E63C7D"/>
    <w:rsid w:val="00E6420D"/>
    <w:rsid w:val="00E64FA1"/>
    <w:rsid w:val="00E651E2"/>
    <w:rsid w:val="00E65453"/>
    <w:rsid w:val="00E65514"/>
    <w:rsid w:val="00E65699"/>
    <w:rsid w:val="00E658BD"/>
    <w:rsid w:val="00E65DD6"/>
    <w:rsid w:val="00E66363"/>
    <w:rsid w:val="00E666A4"/>
    <w:rsid w:val="00E66E8E"/>
    <w:rsid w:val="00E679AA"/>
    <w:rsid w:val="00E67A8E"/>
    <w:rsid w:val="00E70011"/>
    <w:rsid w:val="00E7038A"/>
    <w:rsid w:val="00E703E5"/>
    <w:rsid w:val="00E706D1"/>
    <w:rsid w:val="00E70B37"/>
    <w:rsid w:val="00E7175B"/>
    <w:rsid w:val="00E71B18"/>
    <w:rsid w:val="00E72177"/>
    <w:rsid w:val="00E72CC9"/>
    <w:rsid w:val="00E72EBE"/>
    <w:rsid w:val="00E739EB"/>
    <w:rsid w:val="00E74581"/>
    <w:rsid w:val="00E746D6"/>
    <w:rsid w:val="00E74966"/>
    <w:rsid w:val="00E75439"/>
    <w:rsid w:val="00E76279"/>
    <w:rsid w:val="00E7742E"/>
    <w:rsid w:val="00E77DCC"/>
    <w:rsid w:val="00E80193"/>
    <w:rsid w:val="00E80519"/>
    <w:rsid w:val="00E80965"/>
    <w:rsid w:val="00E81DD8"/>
    <w:rsid w:val="00E82093"/>
    <w:rsid w:val="00E829B6"/>
    <w:rsid w:val="00E834CA"/>
    <w:rsid w:val="00E84ADE"/>
    <w:rsid w:val="00E855F5"/>
    <w:rsid w:val="00E86F2A"/>
    <w:rsid w:val="00E87623"/>
    <w:rsid w:val="00E879E7"/>
    <w:rsid w:val="00E9000A"/>
    <w:rsid w:val="00E904DE"/>
    <w:rsid w:val="00E90A0D"/>
    <w:rsid w:val="00E910A8"/>
    <w:rsid w:val="00E919F7"/>
    <w:rsid w:val="00E91EB0"/>
    <w:rsid w:val="00E92945"/>
    <w:rsid w:val="00E92B17"/>
    <w:rsid w:val="00E9300F"/>
    <w:rsid w:val="00E9348E"/>
    <w:rsid w:val="00E93C9E"/>
    <w:rsid w:val="00E94F87"/>
    <w:rsid w:val="00E963F1"/>
    <w:rsid w:val="00E968A7"/>
    <w:rsid w:val="00E96A94"/>
    <w:rsid w:val="00E9742E"/>
    <w:rsid w:val="00E97A32"/>
    <w:rsid w:val="00E97EE3"/>
    <w:rsid w:val="00EA17F4"/>
    <w:rsid w:val="00EA1FC0"/>
    <w:rsid w:val="00EA3121"/>
    <w:rsid w:val="00EA31A3"/>
    <w:rsid w:val="00EA31DB"/>
    <w:rsid w:val="00EA424B"/>
    <w:rsid w:val="00EA4FE0"/>
    <w:rsid w:val="00EA5A5F"/>
    <w:rsid w:val="00EA65CF"/>
    <w:rsid w:val="00EA670C"/>
    <w:rsid w:val="00EA68D1"/>
    <w:rsid w:val="00EA7702"/>
    <w:rsid w:val="00EB016C"/>
    <w:rsid w:val="00EB07BA"/>
    <w:rsid w:val="00EB346E"/>
    <w:rsid w:val="00EB3D1C"/>
    <w:rsid w:val="00EB41F2"/>
    <w:rsid w:val="00EB4438"/>
    <w:rsid w:val="00EB45E5"/>
    <w:rsid w:val="00EB45E9"/>
    <w:rsid w:val="00EB4E1C"/>
    <w:rsid w:val="00EB4F71"/>
    <w:rsid w:val="00EB6823"/>
    <w:rsid w:val="00EC04B7"/>
    <w:rsid w:val="00EC0B10"/>
    <w:rsid w:val="00EC15F2"/>
    <w:rsid w:val="00EC19EE"/>
    <w:rsid w:val="00EC26A6"/>
    <w:rsid w:val="00EC3041"/>
    <w:rsid w:val="00EC3369"/>
    <w:rsid w:val="00EC4D28"/>
    <w:rsid w:val="00EC5033"/>
    <w:rsid w:val="00EC5247"/>
    <w:rsid w:val="00EC53C9"/>
    <w:rsid w:val="00EC5F0D"/>
    <w:rsid w:val="00EC5F57"/>
    <w:rsid w:val="00EC645A"/>
    <w:rsid w:val="00EC7391"/>
    <w:rsid w:val="00ED0258"/>
    <w:rsid w:val="00ED07A4"/>
    <w:rsid w:val="00ED0CA6"/>
    <w:rsid w:val="00ED0F4C"/>
    <w:rsid w:val="00ED1162"/>
    <w:rsid w:val="00ED1343"/>
    <w:rsid w:val="00ED1E73"/>
    <w:rsid w:val="00ED24D0"/>
    <w:rsid w:val="00ED557D"/>
    <w:rsid w:val="00ED5C19"/>
    <w:rsid w:val="00ED6056"/>
    <w:rsid w:val="00ED646E"/>
    <w:rsid w:val="00ED6962"/>
    <w:rsid w:val="00ED704A"/>
    <w:rsid w:val="00ED72EB"/>
    <w:rsid w:val="00EE00C1"/>
    <w:rsid w:val="00EE0754"/>
    <w:rsid w:val="00EE124E"/>
    <w:rsid w:val="00EE16BE"/>
    <w:rsid w:val="00EE28CB"/>
    <w:rsid w:val="00EE2BAD"/>
    <w:rsid w:val="00EE3F14"/>
    <w:rsid w:val="00EE3FB4"/>
    <w:rsid w:val="00EE452F"/>
    <w:rsid w:val="00EE69FC"/>
    <w:rsid w:val="00EE6E41"/>
    <w:rsid w:val="00EE79D6"/>
    <w:rsid w:val="00EF0FB8"/>
    <w:rsid w:val="00EF131A"/>
    <w:rsid w:val="00EF1B70"/>
    <w:rsid w:val="00EF2ADC"/>
    <w:rsid w:val="00EF2E19"/>
    <w:rsid w:val="00EF3873"/>
    <w:rsid w:val="00EF4C1C"/>
    <w:rsid w:val="00EF4CD7"/>
    <w:rsid w:val="00EF4FE6"/>
    <w:rsid w:val="00EF52AE"/>
    <w:rsid w:val="00EF5DEE"/>
    <w:rsid w:val="00EF5E50"/>
    <w:rsid w:val="00EF5E75"/>
    <w:rsid w:val="00EF74AB"/>
    <w:rsid w:val="00EF775D"/>
    <w:rsid w:val="00EF7C89"/>
    <w:rsid w:val="00EF7CCB"/>
    <w:rsid w:val="00F00153"/>
    <w:rsid w:val="00F008EF"/>
    <w:rsid w:val="00F00F32"/>
    <w:rsid w:val="00F010C8"/>
    <w:rsid w:val="00F010C9"/>
    <w:rsid w:val="00F02D62"/>
    <w:rsid w:val="00F02E7E"/>
    <w:rsid w:val="00F03065"/>
    <w:rsid w:val="00F03739"/>
    <w:rsid w:val="00F03997"/>
    <w:rsid w:val="00F03D63"/>
    <w:rsid w:val="00F04BE0"/>
    <w:rsid w:val="00F0645D"/>
    <w:rsid w:val="00F066EA"/>
    <w:rsid w:val="00F067D7"/>
    <w:rsid w:val="00F06ACE"/>
    <w:rsid w:val="00F06CD3"/>
    <w:rsid w:val="00F07176"/>
    <w:rsid w:val="00F104DF"/>
    <w:rsid w:val="00F12414"/>
    <w:rsid w:val="00F132C2"/>
    <w:rsid w:val="00F14003"/>
    <w:rsid w:val="00F145E5"/>
    <w:rsid w:val="00F14AF3"/>
    <w:rsid w:val="00F14DCB"/>
    <w:rsid w:val="00F15E3F"/>
    <w:rsid w:val="00F162BD"/>
    <w:rsid w:val="00F16FEB"/>
    <w:rsid w:val="00F1762F"/>
    <w:rsid w:val="00F17812"/>
    <w:rsid w:val="00F17B3B"/>
    <w:rsid w:val="00F2035E"/>
    <w:rsid w:val="00F207CC"/>
    <w:rsid w:val="00F213EB"/>
    <w:rsid w:val="00F216CF"/>
    <w:rsid w:val="00F227A7"/>
    <w:rsid w:val="00F22D7A"/>
    <w:rsid w:val="00F22DA8"/>
    <w:rsid w:val="00F236C7"/>
    <w:rsid w:val="00F2377A"/>
    <w:rsid w:val="00F24E6A"/>
    <w:rsid w:val="00F24F4D"/>
    <w:rsid w:val="00F25699"/>
    <w:rsid w:val="00F256C8"/>
    <w:rsid w:val="00F257AC"/>
    <w:rsid w:val="00F26125"/>
    <w:rsid w:val="00F26A39"/>
    <w:rsid w:val="00F26FE0"/>
    <w:rsid w:val="00F27476"/>
    <w:rsid w:val="00F27548"/>
    <w:rsid w:val="00F3050F"/>
    <w:rsid w:val="00F32365"/>
    <w:rsid w:val="00F32791"/>
    <w:rsid w:val="00F33129"/>
    <w:rsid w:val="00F33DDF"/>
    <w:rsid w:val="00F340BD"/>
    <w:rsid w:val="00F34332"/>
    <w:rsid w:val="00F3653F"/>
    <w:rsid w:val="00F408A5"/>
    <w:rsid w:val="00F408E6"/>
    <w:rsid w:val="00F40997"/>
    <w:rsid w:val="00F429E5"/>
    <w:rsid w:val="00F433BB"/>
    <w:rsid w:val="00F443AE"/>
    <w:rsid w:val="00F445E2"/>
    <w:rsid w:val="00F44972"/>
    <w:rsid w:val="00F451F1"/>
    <w:rsid w:val="00F45663"/>
    <w:rsid w:val="00F45A9A"/>
    <w:rsid w:val="00F45B11"/>
    <w:rsid w:val="00F45FD1"/>
    <w:rsid w:val="00F4630A"/>
    <w:rsid w:val="00F46420"/>
    <w:rsid w:val="00F468F9"/>
    <w:rsid w:val="00F469C7"/>
    <w:rsid w:val="00F46A48"/>
    <w:rsid w:val="00F46DC5"/>
    <w:rsid w:val="00F471EA"/>
    <w:rsid w:val="00F479F2"/>
    <w:rsid w:val="00F51DA6"/>
    <w:rsid w:val="00F52333"/>
    <w:rsid w:val="00F5275B"/>
    <w:rsid w:val="00F52823"/>
    <w:rsid w:val="00F536D4"/>
    <w:rsid w:val="00F538DF"/>
    <w:rsid w:val="00F54F83"/>
    <w:rsid w:val="00F55943"/>
    <w:rsid w:val="00F55B8E"/>
    <w:rsid w:val="00F55F44"/>
    <w:rsid w:val="00F56076"/>
    <w:rsid w:val="00F56626"/>
    <w:rsid w:val="00F568A4"/>
    <w:rsid w:val="00F56A60"/>
    <w:rsid w:val="00F56F44"/>
    <w:rsid w:val="00F60CD6"/>
    <w:rsid w:val="00F60F89"/>
    <w:rsid w:val="00F61A3D"/>
    <w:rsid w:val="00F61E87"/>
    <w:rsid w:val="00F62907"/>
    <w:rsid w:val="00F62ECB"/>
    <w:rsid w:val="00F63669"/>
    <w:rsid w:val="00F6380E"/>
    <w:rsid w:val="00F6399C"/>
    <w:rsid w:val="00F639D4"/>
    <w:rsid w:val="00F65CA7"/>
    <w:rsid w:val="00F65DA9"/>
    <w:rsid w:val="00F65DC9"/>
    <w:rsid w:val="00F66453"/>
    <w:rsid w:val="00F67348"/>
    <w:rsid w:val="00F6780E"/>
    <w:rsid w:val="00F718B5"/>
    <w:rsid w:val="00F73E33"/>
    <w:rsid w:val="00F740ED"/>
    <w:rsid w:val="00F74274"/>
    <w:rsid w:val="00F74338"/>
    <w:rsid w:val="00F7440D"/>
    <w:rsid w:val="00F74561"/>
    <w:rsid w:val="00F74588"/>
    <w:rsid w:val="00F74DB4"/>
    <w:rsid w:val="00F75D3A"/>
    <w:rsid w:val="00F801DC"/>
    <w:rsid w:val="00F80E04"/>
    <w:rsid w:val="00F8138C"/>
    <w:rsid w:val="00F8254D"/>
    <w:rsid w:val="00F8298C"/>
    <w:rsid w:val="00F82B75"/>
    <w:rsid w:val="00F831B7"/>
    <w:rsid w:val="00F85676"/>
    <w:rsid w:val="00F85FE8"/>
    <w:rsid w:val="00F86005"/>
    <w:rsid w:val="00F87F99"/>
    <w:rsid w:val="00F9098B"/>
    <w:rsid w:val="00F91985"/>
    <w:rsid w:val="00F91CD3"/>
    <w:rsid w:val="00F91D6C"/>
    <w:rsid w:val="00F91E65"/>
    <w:rsid w:val="00F9378F"/>
    <w:rsid w:val="00F93E44"/>
    <w:rsid w:val="00F94717"/>
    <w:rsid w:val="00F94A93"/>
    <w:rsid w:val="00F95491"/>
    <w:rsid w:val="00F95A3A"/>
    <w:rsid w:val="00F95EC4"/>
    <w:rsid w:val="00F96119"/>
    <w:rsid w:val="00F9702E"/>
    <w:rsid w:val="00FA0758"/>
    <w:rsid w:val="00FA07A4"/>
    <w:rsid w:val="00FA10E0"/>
    <w:rsid w:val="00FA14CD"/>
    <w:rsid w:val="00FA22D4"/>
    <w:rsid w:val="00FA27BC"/>
    <w:rsid w:val="00FA2AB6"/>
    <w:rsid w:val="00FA343B"/>
    <w:rsid w:val="00FA34D1"/>
    <w:rsid w:val="00FA3AF0"/>
    <w:rsid w:val="00FA3E67"/>
    <w:rsid w:val="00FA3F6C"/>
    <w:rsid w:val="00FA4741"/>
    <w:rsid w:val="00FA4A60"/>
    <w:rsid w:val="00FA4C2B"/>
    <w:rsid w:val="00FA4CD2"/>
    <w:rsid w:val="00FA552B"/>
    <w:rsid w:val="00FA5CBC"/>
    <w:rsid w:val="00FA6627"/>
    <w:rsid w:val="00FA740C"/>
    <w:rsid w:val="00FA79A8"/>
    <w:rsid w:val="00FA7B3A"/>
    <w:rsid w:val="00FB0AF7"/>
    <w:rsid w:val="00FB0C74"/>
    <w:rsid w:val="00FB2056"/>
    <w:rsid w:val="00FB2279"/>
    <w:rsid w:val="00FB2877"/>
    <w:rsid w:val="00FB3702"/>
    <w:rsid w:val="00FB3742"/>
    <w:rsid w:val="00FB3BE4"/>
    <w:rsid w:val="00FB3C62"/>
    <w:rsid w:val="00FB3CAB"/>
    <w:rsid w:val="00FB480D"/>
    <w:rsid w:val="00FB5055"/>
    <w:rsid w:val="00FB59BB"/>
    <w:rsid w:val="00FB61D9"/>
    <w:rsid w:val="00FB675E"/>
    <w:rsid w:val="00FB7F9B"/>
    <w:rsid w:val="00FC01C3"/>
    <w:rsid w:val="00FC08F7"/>
    <w:rsid w:val="00FC0DCA"/>
    <w:rsid w:val="00FC1BB2"/>
    <w:rsid w:val="00FC1DA6"/>
    <w:rsid w:val="00FC21A0"/>
    <w:rsid w:val="00FC27B8"/>
    <w:rsid w:val="00FC377D"/>
    <w:rsid w:val="00FC37B9"/>
    <w:rsid w:val="00FC3B38"/>
    <w:rsid w:val="00FC3C8D"/>
    <w:rsid w:val="00FC427A"/>
    <w:rsid w:val="00FC4580"/>
    <w:rsid w:val="00FC549B"/>
    <w:rsid w:val="00FC55A3"/>
    <w:rsid w:val="00FC5944"/>
    <w:rsid w:val="00FC5CCD"/>
    <w:rsid w:val="00FC5EC2"/>
    <w:rsid w:val="00FC6E35"/>
    <w:rsid w:val="00FD01B1"/>
    <w:rsid w:val="00FD0351"/>
    <w:rsid w:val="00FD0424"/>
    <w:rsid w:val="00FD0459"/>
    <w:rsid w:val="00FD1664"/>
    <w:rsid w:val="00FD2A7E"/>
    <w:rsid w:val="00FD3578"/>
    <w:rsid w:val="00FD3CD0"/>
    <w:rsid w:val="00FD3ED0"/>
    <w:rsid w:val="00FD3FE2"/>
    <w:rsid w:val="00FD459A"/>
    <w:rsid w:val="00FD46A6"/>
    <w:rsid w:val="00FD4D9B"/>
    <w:rsid w:val="00FD506C"/>
    <w:rsid w:val="00FD533B"/>
    <w:rsid w:val="00FD5D5C"/>
    <w:rsid w:val="00FD5F91"/>
    <w:rsid w:val="00FD650F"/>
    <w:rsid w:val="00FD6B7E"/>
    <w:rsid w:val="00FD6CD1"/>
    <w:rsid w:val="00FD7156"/>
    <w:rsid w:val="00FD7A5D"/>
    <w:rsid w:val="00FD7C49"/>
    <w:rsid w:val="00FD7D8F"/>
    <w:rsid w:val="00FE0185"/>
    <w:rsid w:val="00FE01CC"/>
    <w:rsid w:val="00FE19A3"/>
    <w:rsid w:val="00FE1FB1"/>
    <w:rsid w:val="00FE2595"/>
    <w:rsid w:val="00FE2C4F"/>
    <w:rsid w:val="00FE3430"/>
    <w:rsid w:val="00FE3CF0"/>
    <w:rsid w:val="00FE44CE"/>
    <w:rsid w:val="00FE519B"/>
    <w:rsid w:val="00FE56B9"/>
    <w:rsid w:val="00FE5CB8"/>
    <w:rsid w:val="00FE6326"/>
    <w:rsid w:val="00FE642F"/>
    <w:rsid w:val="00FE6451"/>
    <w:rsid w:val="00FE788D"/>
    <w:rsid w:val="00FF02D9"/>
    <w:rsid w:val="00FF054B"/>
    <w:rsid w:val="00FF0CE0"/>
    <w:rsid w:val="00FF1E4F"/>
    <w:rsid w:val="00FF2048"/>
    <w:rsid w:val="00FF254D"/>
    <w:rsid w:val="00FF28A5"/>
    <w:rsid w:val="00FF2A53"/>
    <w:rsid w:val="00FF2C21"/>
    <w:rsid w:val="00FF48D9"/>
    <w:rsid w:val="00FF50E5"/>
    <w:rsid w:val="00FF526A"/>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3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E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06815"/>
    <w:pPr>
      <w:tabs>
        <w:tab w:val="center" w:pos="4252"/>
        <w:tab w:val="right" w:pos="8504"/>
      </w:tabs>
      <w:snapToGrid w:val="0"/>
    </w:pPr>
  </w:style>
  <w:style w:type="character" w:styleId="a5">
    <w:name w:val="page number"/>
    <w:basedOn w:val="a0"/>
    <w:rsid w:val="00D06815"/>
  </w:style>
  <w:style w:type="paragraph" w:styleId="a6">
    <w:name w:val="Closing"/>
    <w:basedOn w:val="a"/>
    <w:link w:val="a7"/>
    <w:rsid w:val="00224B5D"/>
    <w:pPr>
      <w:jc w:val="right"/>
    </w:pPr>
  </w:style>
  <w:style w:type="character" w:customStyle="1" w:styleId="a7">
    <w:name w:val="結語 (文字)"/>
    <w:basedOn w:val="a0"/>
    <w:link w:val="a6"/>
    <w:rsid w:val="00224B5D"/>
    <w:rPr>
      <w:rFonts w:ascii="ＭＳ 明朝"/>
      <w:kern w:val="2"/>
      <w:sz w:val="26"/>
      <w:szCs w:val="24"/>
    </w:rPr>
  </w:style>
  <w:style w:type="paragraph" w:styleId="a8">
    <w:name w:val="Balloon Text"/>
    <w:basedOn w:val="a"/>
    <w:link w:val="a9"/>
    <w:rsid w:val="00CE18A6"/>
    <w:rPr>
      <w:rFonts w:asciiTheme="majorHAnsi" w:eastAsiaTheme="majorEastAsia" w:hAnsiTheme="majorHAnsi" w:cstheme="majorBidi"/>
      <w:sz w:val="18"/>
      <w:szCs w:val="18"/>
    </w:rPr>
  </w:style>
  <w:style w:type="character" w:customStyle="1" w:styleId="a9">
    <w:name w:val="吹き出し (文字)"/>
    <w:basedOn w:val="a0"/>
    <w:link w:val="a8"/>
    <w:rsid w:val="00CE18A6"/>
    <w:rPr>
      <w:rFonts w:asciiTheme="majorHAnsi" w:eastAsiaTheme="majorEastAsia" w:hAnsiTheme="majorHAnsi" w:cstheme="majorBidi"/>
      <w:kern w:val="2"/>
      <w:sz w:val="18"/>
      <w:szCs w:val="18"/>
    </w:rPr>
  </w:style>
  <w:style w:type="paragraph" w:styleId="aa">
    <w:name w:val="header"/>
    <w:basedOn w:val="a"/>
    <w:link w:val="ab"/>
    <w:rsid w:val="009F034D"/>
    <w:pPr>
      <w:tabs>
        <w:tab w:val="center" w:pos="4252"/>
        <w:tab w:val="right" w:pos="8504"/>
      </w:tabs>
      <w:snapToGrid w:val="0"/>
    </w:pPr>
  </w:style>
  <w:style w:type="character" w:customStyle="1" w:styleId="ab">
    <w:name w:val="ヘッダー (文字)"/>
    <w:basedOn w:val="a0"/>
    <w:link w:val="aa"/>
    <w:rsid w:val="009F034D"/>
    <w:rPr>
      <w:rFonts w:ascii="ＭＳ 明朝"/>
      <w:kern w:val="2"/>
      <w:sz w:val="24"/>
      <w:szCs w:val="24"/>
    </w:rPr>
  </w:style>
  <w:style w:type="table" w:customStyle="1" w:styleId="1">
    <w:name w:val="表 (格子)1"/>
    <w:basedOn w:val="a1"/>
    <w:next w:val="a3"/>
    <w:rsid w:val="001E2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5F3A1C"/>
  </w:style>
  <w:style w:type="character" w:customStyle="1" w:styleId="ad">
    <w:name w:val="日付 (文字)"/>
    <w:basedOn w:val="a0"/>
    <w:link w:val="ac"/>
    <w:rsid w:val="005F3A1C"/>
    <w:rPr>
      <w:rFonts w:ascii="ＭＳ 明朝"/>
      <w:kern w:val="2"/>
      <w:sz w:val="24"/>
      <w:szCs w:val="24"/>
    </w:rPr>
  </w:style>
  <w:style w:type="paragraph" w:customStyle="1" w:styleId="Default">
    <w:name w:val="Default"/>
    <w:rsid w:val="00CD7833"/>
    <w:pPr>
      <w:widowControl w:val="0"/>
      <w:autoSpaceDE w:val="0"/>
      <w:autoSpaceDN w:val="0"/>
      <w:adjustRightInd w:val="0"/>
    </w:pPr>
    <w:rPr>
      <w:rFonts w:ascii="ＭＳ ゴシック" w:eastAsia="ＭＳ ゴシック" w:cs="ＭＳ 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03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6E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06815"/>
    <w:pPr>
      <w:tabs>
        <w:tab w:val="center" w:pos="4252"/>
        <w:tab w:val="right" w:pos="8504"/>
      </w:tabs>
      <w:snapToGrid w:val="0"/>
    </w:pPr>
  </w:style>
  <w:style w:type="character" w:styleId="a5">
    <w:name w:val="page number"/>
    <w:basedOn w:val="a0"/>
    <w:rsid w:val="00D06815"/>
  </w:style>
  <w:style w:type="paragraph" w:styleId="a6">
    <w:name w:val="Closing"/>
    <w:basedOn w:val="a"/>
    <w:link w:val="a7"/>
    <w:rsid w:val="00224B5D"/>
    <w:pPr>
      <w:jc w:val="right"/>
    </w:pPr>
  </w:style>
  <w:style w:type="character" w:customStyle="1" w:styleId="a7">
    <w:name w:val="結語 (文字)"/>
    <w:basedOn w:val="a0"/>
    <w:link w:val="a6"/>
    <w:rsid w:val="00224B5D"/>
    <w:rPr>
      <w:rFonts w:ascii="ＭＳ 明朝"/>
      <w:kern w:val="2"/>
      <w:sz w:val="26"/>
      <w:szCs w:val="24"/>
    </w:rPr>
  </w:style>
  <w:style w:type="paragraph" w:styleId="a8">
    <w:name w:val="Balloon Text"/>
    <w:basedOn w:val="a"/>
    <w:link w:val="a9"/>
    <w:rsid w:val="00CE18A6"/>
    <w:rPr>
      <w:rFonts w:asciiTheme="majorHAnsi" w:eastAsiaTheme="majorEastAsia" w:hAnsiTheme="majorHAnsi" w:cstheme="majorBidi"/>
      <w:sz w:val="18"/>
      <w:szCs w:val="18"/>
    </w:rPr>
  </w:style>
  <w:style w:type="character" w:customStyle="1" w:styleId="a9">
    <w:name w:val="吹き出し (文字)"/>
    <w:basedOn w:val="a0"/>
    <w:link w:val="a8"/>
    <w:rsid w:val="00CE18A6"/>
    <w:rPr>
      <w:rFonts w:asciiTheme="majorHAnsi" w:eastAsiaTheme="majorEastAsia" w:hAnsiTheme="majorHAnsi" w:cstheme="majorBidi"/>
      <w:kern w:val="2"/>
      <w:sz w:val="18"/>
      <w:szCs w:val="18"/>
    </w:rPr>
  </w:style>
  <w:style w:type="paragraph" w:styleId="aa">
    <w:name w:val="header"/>
    <w:basedOn w:val="a"/>
    <w:link w:val="ab"/>
    <w:rsid w:val="009F034D"/>
    <w:pPr>
      <w:tabs>
        <w:tab w:val="center" w:pos="4252"/>
        <w:tab w:val="right" w:pos="8504"/>
      </w:tabs>
      <w:snapToGrid w:val="0"/>
    </w:pPr>
  </w:style>
  <w:style w:type="character" w:customStyle="1" w:styleId="ab">
    <w:name w:val="ヘッダー (文字)"/>
    <w:basedOn w:val="a0"/>
    <w:link w:val="aa"/>
    <w:rsid w:val="009F034D"/>
    <w:rPr>
      <w:rFonts w:ascii="ＭＳ 明朝"/>
      <w:kern w:val="2"/>
      <w:sz w:val="24"/>
      <w:szCs w:val="24"/>
    </w:rPr>
  </w:style>
  <w:style w:type="table" w:customStyle="1" w:styleId="1">
    <w:name w:val="表 (格子)1"/>
    <w:basedOn w:val="a1"/>
    <w:next w:val="a3"/>
    <w:rsid w:val="001E29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5F3A1C"/>
  </w:style>
  <w:style w:type="character" w:customStyle="1" w:styleId="ad">
    <w:name w:val="日付 (文字)"/>
    <w:basedOn w:val="a0"/>
    <w:link w:val="ac"/>
    <w:rsid w:val="005F3A1C"/>
    <w:rPr>
      <w:rFonts w:ascii="ＭＳ 明朝"/>
      <w:kern w:val="2"/>
      <w:sz w:val="24"/>
      <w:szCs w:val="24"/>
    </w:rPr>
  </w:style>
  <w:style w:type="paragraph" w:customStyle="1" w:styleId="Default">
    <w:name w:val="Default"/>
    <w:rsid w:val="00CD783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3285">
      <w:bodyDiv w:val="1"/>
      <w:marLeft w:val="1500"/>
      <w:marRight w:val="1500"/>
      <w:marTop w:val="300"/>
      <w:marBottom w:val="300"/>
      <w:divBdr>
        <w:top w:val="none" w:sz="0" w:space="0" w:color="auto"/>
        <w:left w:val="none" w:sz="0" w:space="0" w:color="auto"/>
        <w:bottom w:val="none" w:sz="0" w:space="0" w:color="auto"/>
        <w:right w:val="none" w:sz="0" w:space="0" w:color="auto"/>
      </w:divBdr>
    </w:div>
    <w:div w:id="1120101482">
      <w:bodyDiv w:val="1"/>
      <w:marLeft w:val="1500"/>
      <w:marRight w:val="1500"/>
      <w:marTop w:val="300"/>
      <w:marBottom w:val="300"/>
      <w:divBdr>
        <w:top w:val="none" w:sz="0" w:space="0" w:color="auto"/>
        <w:left w:val="none" w:sz="0" w:space="0" w:color="auto"/>
        <w:bottom w:val="none" w:sz="0" w:space="0" w:color="auto"/>
        <w:right w:val="none" w:sz="0" w:space="0" w:color="auto"/>
      </w:divBdr>
    </w:div>
    <w:div w:id="21246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0E85-8855-48B6-B1BF-46F55AF4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6089</Words>
  <Characters>970</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自教労働者の権利確保と社会的地位の向上、</vt:lpstr>
      <vt:lpstr>自教労働者の権利確保と社会的地位の向上、</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自教労働者の権利確保と社会的地位の向上、</dc:title>
  <dc:creator>kikuchi</dc:creator>
  <cp:lastModifiedBy>FJ-USER</cp:lastModifiedBy>
  <cp:revision>7</cp:revision>
  <cp:lastPrinted>2016-05-12T02:41:00Z</cp:lastPrinted>
  <dcterms:created xsi:type="dcterms:W3CDTF">2016-04-27T06:28:00Z</dcterms:created>
  <dcterms:modified xsi:type="dcterms:W3CDTF">2016-05-12T02:53:00Z</dcterms:modified>
</cp:coreProperties>
</file>